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E85" w14:textId="77777777" w:rsidR="000F72B0" w:rsidRPr="000F72B0" w:rsidRDefault="000F72B0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> </w:t>
      </w:r>
    </w:p>
    <w:p w14:paraId="56F9C0B5" w14:textId="77777777" w:rsidR="000F72B0" w:rsidRPr="000F72B0" w:rsidRDefault="000F72B0" w:rsidP="0008133F">
      <w:pPr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>SCHEDA DI SINTESI A CURA DEL CONSIGLIO DI CLASSE</w:t>
      </w:r>
    </w:p>
    <w:p w14:paraId="4662C907" w14:textId="1608E110" w:rsidR="000F72B0" w:rsidRPr="000F72B0" w:rsidRDefault="000F72B0" w:rsidP="0008133F">
      <w:pPr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6C6F340" w14:textId="117DA842" w:rsidR="000F72B0" w:rsidRPr="000F72B0" w:rsidRDefault="000F72B0" w:rsidP="0008133F">
      <w:pPr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 xml:space="preserve">CLASSE </w:t>
      </w:r>
      <w:r w:rsidR="008D3BD3">
        <w:rPr>
          <w:rFonts w:ascii="Helvetica" w:eastAsia="Times New Roman" w:hAnsi="Helvetica" w:cs="Helvetica"/>
          <w:color w:val="222222"/>
          <w:sz w:val="21"/>
          <w:szCs w:val="21"/>
        </w:rPr>
        <w:t>4H</w:t>
      </w:r>
      <w:r w:rsidR="001650B0">
        <w:rPr>
          <w:rFonts w:ascii="Helvetica" w:eastAsia="Times New Roman" w:hAnsi="Helvetica" w:cs="Helvetica"/>
          <w:color w:val="222222"/>
          <w:sz w:val="21"/>
          <w:szCs w:val="21"/>
        </w:rPr>
        <w:t xml:space="preserve">  </w:t>
      </w: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> DATA APPROVAZIONE</w:t>
      </w:r>
      <w:r w:rsidR="001650B0">
        <w:rPr>
          <w:rFonts w:ascii="Helvetica" w:eastAsia="Times New Roman" w:hAnsi="Helvetica" w:cs="Helvetica"/>
          <w:color w:val="222222"/>
          <w:sz w:val="21"/>
          <w:szCs w:val="21"/>
        </w:rPr>
        <w:t xml:space="preserve">   </w:t>
      </w:r>
      <w:r w:rsidR="008D3BD3">
        <w:rPr>
          <w:rFonts w:ascii="Helvetica" w:eastAsia="Times New Roman" w:hAnsi="Helvetica" w:cs="Helvetica"/>
          <w:color w:val="222222"/>
          <w:sz w:val="21"/>
          <w:szCs w:val="21"/>
        </w:rPr>
        <w:t>19/10/2021</w:t>
      </w:r>
    </w:p>
    <w:p w14:paraId="296EB2B2" w14:textId="6DAEE665" w:rsidR="000F72B0" w:rsidRPr="000F72B0" w:rsidRDefault="000F72B0" w:rsidP="0008133F">
      <w:pPr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16CA2557" w14:textId="77777777" w:rsidR="000F72B0" w:rsidRPr="000F72B0" w:rsidRDefault="000F72B0" w:rsidP="0008133F">
      <w:pPr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b/>
          <w:bCs/>
          <w:color w:val="002060"/>
          <w:sz w:val="21"/>
          <w:szCs w:val="21"/>
        </w:rPr>
        <w:t>CONTENUTO – TEMA TRASVERSALE INDIVIDUATO: PER LA CLASSE</w:t>
      </w:r>
    </w:p>
    <w:p w14:paraId="00B2CA03" w14:textId="46BB2F0D" w:rsidR="0096670D" w:rsidRDefault="00A3612D" w:rsidP="0008133F">
      <w:pPr>
        <w:jc w:val="center"/>
        <w:rPr>
          <w:b/>
        </w:rPr>
      </w:pPr>
      <w:r>
        <w:rPr>
          <w:b/>
        </w:rPr>
        <w:t xml:space="preserve">LUOGHI INCANTATI </w:t>
      </w:r>
      <w:r w:rsidR="0096670D">
        <w:rPr>
          <w:b/>
        </w:rPr>
        <w:t>Ar</w:t>
      </w:r>
      <w:r w:rsidR="004B4AE8">
        <w:rPr>
          <w:b/>
        </w:rPr>
        <w:t xml:space="preserve">ee naturali </w:t>
      </w:r>
      <w:proofErr w:type="gramStart"/>
      <w:r w:rsidR="004B4AE8">
        <w:rPr>
          <w:b/>
        </w:rPr>
        <w:t>protette  –</w:t>
      </w:r>
      <w:proofErr w:type="gramEnd"/>
      <w:r w:rsidR="004B4AE8">
        <w:rPr>
          <w:b/>
        </w:rPr>
        <w:t xml:space="preserve"> </w:t>
      </w:r>
      <w:r w:rsidR="004B4AE8" w:rsidRPr="007367C7">
        <w:rPr>
          <w:b/>
          <w:color w:val="FF0000"/>
        </w:rPr>
        <w:t>Custodi Ambiente e Biodiversità</w:t>
      </w:r>
    </w:p>
    <w:p w14:paraId="58ED47E8" w14:textId="0B0E21DF" w:rsidR="000F72B0" w:rsidRPr="000F72B0" w:rsidRDefault="000F72B0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Pr="000F72B0">
        <w:rPr>
          <w:rFonts w:ascii="Helvetica" w:eastAsia="Times New Roman" w:hAnsi="Helvetica" w:cs="Helvetica"/>
          <w:b/>
          <w:bCs/>
          <w:color w:val="002060"/>
          <w:sz w:val="21"/>
          <w:szCs w:val="21"/>
        </w:rPr>
        <w:t>AMBITI E TRAGUARDI DI COMPETENZA (*)</w:t>
      </w:r>
    </w:p>
    <w:p w14:paraId="21EC7509" w14:textId="77777777" w:rsidR="000F72B0" w:rsidRPr="000F72B0" w:rsidRDefault="000F72B0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3261"/>
        <w:gridCol w:w="6378"/>
        <w:gridCol w:w="1496"/>
      </w:tblGrid>
      <w:tr w:rsidR="00AE7918" w:rsidRPr="000F72B0" w14:paraId="3C01C4B9" w14:textId="77777777" w:rsidTr="00562A7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A760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</w:rPr>
              <w:t>AMBITO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BDD5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TRAGUARDI DI COMPETENZA (*)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5172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CURVATURA CURRICOLARE (**)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5DAE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RISULTATI DI APPRENDIMENTO /OBIETTIVI SPECIFICI DI APPRENDIMENTO</w:t>
            </w:r>
          </w:p>
          <w:p w14:paraId="2C0198D4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(***)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D4D5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ORE</w:t>
            </w:r>
          </w:p>
        </w:tc>
      </w:tr>
      <w:tr w:rsidR="00AE7918" w:rsidRPr="000F72B0" w14:paraId="61E36100" w14:textId="77777777" w:rsidTr="00562A7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7469" w14:textId="77777777" w:rsidR="00AE7918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COSTITUZION</w:t>
            </w:r>
            <w:r w:rsidR="00AE791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</w:t>
            </w:r>
          </w:p>
          <w:p w14:paraId="2AE4C2C7" w14:textId="7B8CC154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diritto (nazionale e interna</w:t>
            </w:r>
            <w:r w:rsidR="004B4AE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zionale), legalità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C5C7" w14:textId="77777777" w:rsidR="008D3BD3" w:rsidRDefault="000F72B0" w:rsidP="00BD6B21">
            <w:pPr>
              <w:spacing w:after="0" w:line="360" w:lineRule="atLeast"/>
              <w:rPr>
                <w:color w:val="222222"/>
                <w:shd w:val="clear" w:color="auto" w:fill="FFFFFF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="00675C4F">
              <w:rPr>
                <w:color w:val="222222"/>
                <w:shd w:val="clear" w:color="auto" w:fill="FFFFFF"/>
              </w:rPr>
              <w:t>- saper r</w:t>
            </w:r>
            <w:r w:rsidR="008D3BD3">
              <w:rPr>
                <w:color w:val="222222"/>
                <w:shd w:val="clear" w:color="auto" w:fill="FFFFFF"/>
              </w:rPr>
              <w:t>icondurre all’essenziale</w:t>
            </w:r>
            <w:r w:rsidR="00675C4F">
              <w:rPr>
                <w:color w:val="222222"/>
                <w:shd w:val="clear" w:color="auto" w:fill="FFFFFF"/>
              </w:rPr>
              <w:t xml:space="preserve"> il materiale cartaceo e digitale esaminato</w:t>
            </w:r>
            <w:r w:rsidR="008D3BD3">
              <w:rPr>
                <w:color w:val="222222"/>
                <w:shd w:val="clear" w:color="auto" w:fill="FFFFFF"/>
              </w:rPr>
              <w:t>, raffinando la capacità di sintesi efficace</w:t>
            </w:r>
          </w:p>
          <w:p w14:paraId="03CB6846" w14:textId="77777777" w:rsidR="00D7153E" w:rsidRDefault="00D7153E" w:rsidP="00BD6B21">
            <w:pPr>
              <w:spacing w:after="0" w:line="360" w:lineRule="atLeast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-  saper mostrare capacità di approfondimento autonomo</w:t>
            </w:r>
          </w:p>
          <w:p w14:paraId="25111068" w14:textId="2D6BF34A" w:rsidR="007B4ED7" w:rsidRPr="000F72B0" w:rsidRDefault="007B4ED7" w:rsidP="00BD6B21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color w:val="222222"/>
                <w:shd w:val="clear" w:color="auto" w:fill="FFFFFF"/>
              </w:rPr>
              <w:t xml:space="preserve">- saper individuare le fonti del diritto e nello specifico quelle </w:t>
            </w:r>
            <w:r>
              <w:rPr>
                <w:color w:val="222222"/>
                <w:shd w:val="clear" w:color="auto" w:fill="FFFFFF"/>
              </w:rPr>
              <w:lastRenderedPageBreak/>
              <w:t>relative alle aree protette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6231" w14:textId="458E845D" w:rsid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lastRenderedPageBreak/>
              <w:t>Declinazione curricolare (disciplina/e implicata/e)</w:t>
            </w:r>
          </w:p>
          <w:p w14:paraId="3F9AC961" w14:textId="611A6A02" w:rsidR="00675C4F" w:rsidRDefault="004B4AE8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  <w:t>DIRITTO</w:t>
            </w:r>
          </w:p>
          <w:p w14:paraId="39158B77" w14:textId="368B1936" w:rsidR="001650B0" w:rsidRDefault="001650B0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  <w:t>Cammarata Giuseppa Antonia</w:t>
            </w:r>
          </w:p>
          <w:p w14:paraId="11530842" w14:textId="77777777" w:rsidR="003D4941" w:rsidRDefault="003D4941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2F05CF8A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0CF7AE3D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14E40A1E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0B64DDF8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37A427FE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2F9F1E41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06587B6F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0B84004F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620C85E7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1579D965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7E95AF6F" w14:textId="77777777" w:rsidR="007B4ED7" w:rsidRDefault="007B4ED7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4D726264" w14:textId="353D1B29" w:rsidR="001650B0" w:rsidRDefault="00675C4F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ITALIANO</w:t>
            </w:r>
            <w:r w:rsidR="00972FA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</w:t>
            </w:r>
          </w:p>
          <w:p w14:paraId="67342135" w14:textId="24077724" w:rsidR="009E3661" w:rsidRDefault="009E3661" w:rsidP="00675C4F">
            <w:pPr>
              <w:spacing w:after="0" w:line="360" w:lineRule="atLeast"/>
              <w:rPr>
                <w:rFonts w:ascii="Helvetica" w:eastAsia="Times New Roman" w:hAnsi="Helvetica"/>
                <w:color w:val="222222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Marco Baglio</w:t>
            </w:r>
          </w:p>
          <w:p w14:paraId="3AA583B0" w14:textId="77777777" w:rsidR="001650B0" w:rsidRDefault="0094231B" w:rsidP="00675C4F">
            <w:pPr>
              <w:spacing w:after="0" w:line="360" w:lineRule="atLeast"/>
              <w:rPr>
                <w:rFonts w:ascii="Helvetica" w:eastAsia="Times New Roman" w:hAnsi="Helvetica"/>
                <w:color w:val="222222"/>
              </w:rPr>
            </w:pPr>
            <w:r>
              <w:rPr>
                <w:rFonts w:ascii="Helvetica" w:eastAsia="Times New Roman" w:hAnsi="Helvetica"/>
                <w:color w:val="222222"/>
              </w:rPr>
              <w:t>INGLESE</w:t>
            </w:r>
            <w:r w:rsidR="009E3661">
              <w:rPr>
                <w:rFonts w:ascii="Helvetica" w:eastAsia="Times New Roman" w:hAnsi="Helvetica"/>
                <w:color w:val="222222"/>
              </w:rPr>
              <w:t xml:space="preserve"> </w:t>
            </w:r>
          </w:p>
          <w:p w14:paraId="23E04B06" w14:textId="2AE2A1F8" w:rsidR="0094231B" w:rsidRPr="000F72B0" w:rsidRDefault="001650B0" w:rsidP="00675C4F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222222"/>
              </w:rPr>
              <w:t>T</w:t>
            </w:r>
            <w:r w:rsidR="009E3661">
              <w:rPr>
                <w:rFonts w:ascii="Helvetica" w:eastAsia="Times New Roman" w:hAnsi="Helvetica"/>
                <w:color w:val="222222"/>
              </w:rPr>
              <w:t>agliabue Alessandra</w:t>
            </w:r>
          </w:p>
          <w:p w14:paraId="0778C100" w14:textId="77777777" w:rsidR="00675C4F" w:rsidRDefault="00675C4F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1AAF1D88" w14:textId="10B9F21C" w:rsidR="00460512" w:rsidRPr="000F72B0" w:rsidRDefault="00460512" w:rsidP="004B4AE8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8735" w14:textId="77777777" w:rsidR="007B4ED7" w:rsidRDefault="00972FA8" w:rsidP="007B4ED7">
            <w:pPr>
              <w:rPr>
                <w:bCs/>
                <w:color w:val="0070C0"/>
              </w:rPr>
            </w:pPr>
            <w:r w:rsidRPr="003A2CAB">
              <w:rPr>
                <w:bCs/>
                <w:color w:val="0070C0"/>
              </w:rPr>
              <w:lastRenderedPageBreak/>
              <w:t>Articolo 9 Costituzione su tutela patrimonio, ambiente e paesaggio</w:t>
            </w:r>
            <w:r w:rsidR="007B4ED7">
              <w:rPr>
                <w:bCs/>
                <w:color w:val="0070C0"/>
              </w:rPr>
              <w:t>.</w:t>
            </w:r>
          </w:p>
          <w:p w14:paraId="2C42082E" w14:textId="0F2BF06D" w:rsidR="009E3661" w:rsidRPr="003A2CAB" w:rsidRDefault="00735EBE" w:rsidP="007B4ED7">
            <w:pPr>
              <w:rPr>
                <w:bCs/>
                <w:color w:val="0070C0"/>
              </w:rPr>
            </w:pPr>
            <w:r w:rsidRPr="003A2CAB">
              <w:rPr>
                <w:bCs/>
                <w:color w:val="0070C0"/>
              </w:rPr>
              <w:t>Ripresa del quadro normativo di riferimento su cui verrà effettuato un test nel trimestre.</w:t>
            </w:r>
            <w:r w:rsidR="007B4ED7">
              <w:rPr>
                <w:bCs/>
                <w:color w:val="0070C0"/>
              </w:rPr>
              <w:t xml:space="preserve"> </w:t>
            </w:r>
            <w:r w:rsidR="004B4AE8" w:rsidRPr="003A2CAB">
              <w:rPr>
                <w:bCs/>
                <w:color w:val="0070C0"/>
              </w:rPr>
              <w:t xml:space="preserve">Rispetto delle leggi e delle regole comuni in tutti gli ambienti di convivenza con riferimento sia a leggi italiane, sia </w:t>
            </w:r>
            <w:r w:rsidR="00ED3244" w:rsidRPr="003A2CAB">
              <w:rPr>
                <w:bCs/>
                <w:color w:val="0070C0"/>
              </w:rPr>
              <w:t xml:space="preserve">a </w:t>
            </w:r>
            <w:r w:rsidR="004B4AE8" w:rsidRPr="003A2CAB">
              <w:rPr>
                <w:bCs/>
                <w:color w:val="0070C0"/>
              </w:rPr>
              <w:t>direttive e regolamenti comunitari</w:t>
            </w:r>
            <w:r w:rsidR="009E3661" w:rsidRPr="003A2CAB">
              <w:rPr>
                <w:bCs/>
                <w:color w:val="0070C0"/>
              </w:rPr>
              <w:t xml:space="preserve"> con riferimento a</w:t>
            </w:r>
          </w:p>
          <w:p w14:paraId="3F05DA76" w14:textId="1EAB731A" w:rsidR="004B4AE8" w:rsidRPr="003A2CAB" w:rsidRDefault="004B4AE8" w:rsidP="009E3661">
            <w:pPr>
              <w:spacing w:after="0" w:line="360" w:lineRule="atLeast"/>
              <w:rPr>
                <w:bCs/>
                <w:color w:val="0070C0"/>
              </w:rPr>
            </w:pPr>
            <w:r w:rsidRPr="003A2CAB">
              <w:rPr>
                <w:bCs/>
                <w:color w:val="0070C0"/>
              </w:rPr>
              <w:t>Direttive Natura (2009/147/CE conservazione uccelli selvatici, 1992/43/CE direttiva habitat, 2000/60/CE direttiva acque, 1143/2014 Regolamento Specie invasive)</w:t>
            </w:r>
          </w:p>
          <w:p w14:paraId="4002C0C7" w14:textId="77777777" w:rsidR="00735EBE" w:rsidRPr="003A2CAB" w:rsidRDefault="004B4AE8" w:rsidP="004B4AE8">
            <w:pPr>
              <w:spacing w:after="0" w:line="360" w:lineRule="atLeast"/>
              <w:rPr>
                <w:bCs/>
                <w:color w:val="0070C0"/>
              </w:rPr>
            </w:pPr>
            <w:r w:rsidRPr="003A2CAB">
              <w:rPr>
                <w:bCs/>
                <w:color w:val="0070C0"/>
              </w:rPr>
              <w:t>Cenni su Istituzione e regolamentazione di Enti territoriali (Enti Parco, Aree Naturali), delle Organizzazioni internazionali e sovranazionali (WWF, protezione civile…)</w:t>
            </w:r>
          </w:p>
          <w:p w14:paraId="2DB6D314" w14:textId="4F9CAABE" w:rsidR="004B4AE8" w:rsidRPr="003A2CAB" w:rsidRDefault="00735EBE" w:rsidP="004B4AE8">
            <w:pPr>
              <w:spacing w:after="0" w:line="360" w:lineRule="atLeast"/>
              <w:rPr>
                <w:bCs/>
                <w:color w:val="0070C0"/>
              </w:rPr>
            </w:pPr>
            <w:r w:rsidRPr="003A2CAB">
              <w:rPr>
                <w:bCs/>
                <w:color w:val="0070C0"/>
              </w:rPr>
              <w:t xml:space="preserve">Sui contenuti delle Direttive natura gli studenti in gruppi effettueranno sintesi che verranno valutate nel </w:t>
            </w:r>
            <w:proofErr w:type="spellStart"/>
            <w:r w:rsidRPr="003A2CAB">
              <w:rPr>
                <w:bCs/>
                <w:color w:val="0070C0"/>
              </w:rPr>
              <w:t>pentamestre</w:t>
            </w:r>
            <w:proofErr w:type="spellEnd"/>
            <w:r w:rsidRPr="003A2CAB">
              <w:rPr>
                <w:bCs/>
                <w:color w:val="0070C0"/>
              </w:rPr>
              <w:t>.</w:t>
            </w:r>
          </w:p>
          <w:p w14:paraId="23B3425E" w14:textId="77777777" w:rsidR="007B4ED7" w:rsidRDefault="007B4ED7" w:rsidP="00972FA8">
            <w:pPr>
              <w:rPr>
                <w:bCs/>
                <w:color w:val="FF0000"/>
              </w:rPr>
            </w:pPr>
          </w:p>
          <w:p w14:paraId="68DA1287" w14:textId="6D40229A" w:rsidR="00972FA8" w:rsidRPr="001650B0" w:rsidRDefault="004B4AE8" w:rsidP="00972FA8">
            <w:pPr>
              <w:rPr>
                <w:bCs/>
                <w:color w:val="FF0000"/>
              </w:rPr>
            </w:pPr>
            <w:r w:rsidRPr="001650B0">
              <w:rPr>
                <w:bCs/>
                <w:color w:val="FF0000"/>
              </w:rPr>
              <w:t>2 ore con esperti del Parco del Ticino tra novembre e marzo: c</w:t>
            </w:r>
            <w:r w:rsidR="0096670D" w:rsidRPr="001650B0">
              <w:rPr>
                <w:bCs/>
                <w:color w:val="FF0000"/>
              </w:rPr>
              <w:t xml:space="preserve">enni su storia </w:t>
            </w:r>
            <w:r w:rsidR="00917A90" w:rsidRPr="001650B0">
              <w:rPr>
                <w:bCs/>
                <w:color w:val="FF0000"/>
              </w:rPr>
              <w:t xml:space="preserve">e organizzazione </w:t>
            </w:r>
            <w:r w:rsidRPr="001650B0">
              <w:rPr>
                <w:bCs/>
                <w:color w:val="FF0000"/>
              </w:rPr>
              <w:t xml:space="preserve">delle aree protette, conoscenza storico-culturale </w:t>
            </w:r>
            <w:r w:rsidR="009E3661" w:rsidRPr="001650B0">
              <w:rPr>
                <w:bCs/>
                <w:color w:val="FF0000"/>
              </w:rPr>
              <w:t>P</w:t>
            </w:r>
            <w:r w:rsidRPr="001650B0">
              <w:rPr>
                <w:bCs/>
                <w:color w:val="FF0000"/>
              </w:rPr>
              <w:t>arco del Ticino e buone pratiche agricole</w:t>
            </w:r>
            <w:r w:rsidR="001650B0">
              <w:rPr>
                <w:bCs/>
                <w:color w:val="FF0000"/>
              </w:rPr>
              <w:t xml:space="preserve"> (</w:t>
            </w:r>
            <w:proofErr w:type="spellStart"/>
            <w:r w:rsidR="001650B0">
              <w:rPr>
                <w:bCs/>
                <w:color w:val="FF0000"/>
              </w:rPr>
              <w:t>cf</w:t>
            </w:r>
            <w:proofErr w:type="spellEnd"/>
            <w:r w:rsidR="001650B0">
              <w:rPr>
                <w:bCs/>
                <w:color w:val="FF0000"/>
              </w:rPr>
              <w:t>. allegato CAB)</w:t>
            </w:r>
          </w:p>
          <w:p w14:paraId="7C961E6F" w14:textId="66728D95" w:rsidR="000F72B0" w:rsidRPr="000F72B0" w:rsidRDefault="00A3612D" w:rsidP="009E3661">
            <w:pP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bCs/>
              </w:rPr>
              <w:t>Scelta brevi brani su “luoghi incantati” in letteratura</w:t>
            </w:r>
            <w:r w:rsidR="004B4AE8">
              <w:rPr>
                <w:bCs/>
              </w:rPr>
              <w:t xml:space="preserve"> (</w:t>
            </w:r>
            <w:r w:rsidR="009E3661">
              <w:rPr>
                <w:bCs/>
              </w:rPr>
              <w:t>eventualmente anche</w:t>
            </w:r>
            <w:r w:rsidR="0094231B">
              <w:rPr>
                <w:bCs/>
              </w:rPr>
              <w:t xml:space="preserve"> in lingua inglese</w:t>
            </w:r>
            <w:r w:rsidR="004B4AE8">
              <w:rPr>
                <w:bCs/>
              </w:rPr>
              <w:t>) e/o scrittura breve racconto dedicato all’area protetta</w:t>
            </w:r>
            <w:r w:rsidR="003A2CAB">
              <w:rPr>
                <w:bCs/>
              </w:rPr>
              <w:t xml:space="preserve"> </w:t>
            </w:r>
            <w:r w:rsidR="003A2CAB" w:rsidRPr="00D10AD6">
              <w:rPr>
                <w:bCs/>
              </w:rPr>
              <w:t>(guida alla scelta e produzione di testi)</w:t>
            </w:r>
            <w:r w:rsidR="00D10AD6">
              <w:rPr>
                <w:bCs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3F9F" w14:textId="77777777" w:rsidR="00735EBE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lastRenderedPageBreak/>
              <w:t> </w:t>
            </w:r>
            <w:r w:rsidR="00D7153E"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  <w:t>2</w:t>
            </w:r>
          </w:p>
          <w:p w14:paraId="095A9C93" w14:textId="6921B025" w:rsidR="003B4849" w:rsidRPr="00735EBE" w:rsidRDefault="004B4AE8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+</w:t>
            </w:r>
            <w:r w:rsidRPr="001650B0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2</w:t>
            </w:r>
            <w:r w:rsidR="005B1B7D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 xml:space="preserve"> (ore in classe </w:t>
            </w:r>
            <w:r w:rsidR="003B4849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da parte di esperti Parco)</w:t>
            </w:r>
          </w:p>
          <w:p w14:paraId="7AE71DFA" w14:textId="788A082C" w:rsidR="00295DC6" w:rsidRDefault="00A976F7" w:rsidP="000F72B0">
            <w:pPr>
              <w:spacing w:after="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976F7">
              <w:rPr>
                <w:rFonts w:ascii="Helvetica" w:eastAsia="Times New Roman" w:hAnsi="Helvetica" w:cs="Helvetica"/>
                <w:sz w:val="21"/>
                <w:szCs w:val="21"/>
              </w:rPr>
              <w:t>+</w:t>
            </w:r>
            <w:r w:rsidR="00295DC6">
              <w:rPr>
                <w:rFonts w:ascii="Helvetica" w:eastAsia="Times New Roman" w:hAnsi="Helvetica" w:cs="Helvetica"/>
                <w:sz w:val="21"/>
                <w:szCs w:val="21"/>
              </w:rPr>
              <w:t xml:space="preserve">2 </w:t>
            </w:r>
          </w:p>
          <w:p w14:paraId="6FD3FD70" w14:textId="4ACB78D3" w:rsidR="00A976F7" w:rsidRDefault="003910B6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=</w:t>
            </w:r>
          </w:p>
          <w:p w14:paraId="261A8169" w14:textId="2947DA51" w:rsidR="000F72B0" w:rsidRPr="000F72B0" w:rsidRDefault="00295DC6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6</w:t>
            </w:r>
          </w:p>
        </w:tc>
      </w:tr>
      <w:tr w:rsidR="00AE7918" w:rsidRPr="000F72B0" w14:paraId="09DB0EFB" w14:textId="77777777" w:rsidTr="00562A7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1E41" w14:textId="4266D4CD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SVILUPPO SOSTENIBILE, educazione ambientale, conoscenza e tutela </w:t>
            </w:r>
            <w:r w:rsidR="00BD6C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del patrimonio e del territorio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96BD" w14:textId="2B959658" w:rsidR="00CE31E0" w:rsidRPr="000F72B0" w:rsidRDefault="00CE31E0" w:rsidP="00CE31E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- essere consapevoli </w:t>
            </w:r>
            <w:r w:rsidR="004B4AE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di vivere </w:t>
            </w:r>
            <w:r w:rsidR="00917A9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nell’antropocene, durante la sesta estinzione di massa</w:t>
            </w:r>
          </w:p>
          <w:p w14:paraId="30BABD28" w14:textId="6876E7E1" w:rsidR="00CE31E0" w:rsidRDefault="00CE31E0" w:rsidP="00CE31E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- </w:t>
            </w:r>
            <w:r w:rsidR="00917A9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riconoscere </w:t>
            </w: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che</w:t>
            </w:r>
            <w:r w:rsidR="00917A9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è necessario attivarsi in prima persona e come comunità per contrastare la perdita di biodiversità</w:t>
            </w:r>
          </w:p>
          <w:p w14:paraId="34AA97A1" w14:textId="70E33F48" w:rsidR="00644867" w:rsidRPr="000F72B0" w:rsidRDefault="00644867" w:rsidP="00CE31E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- essere in grado di proporre idee per tutelare il territorio</w:t>
            </w:r>
            <w:r w:rsidR="001650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e 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usare in modo responsabile le risorse naturali</w:t>
            </w:r>
          </w:p>
          <w:p w14:paraId="6041EA26" w14:textId="6CAFE88A" w:rsidR="00CE31E0" w:rsidRDefault="00CE31E0" w:rsidP="00CE31E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714E9AF9" w14:textId="5BC09296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C29EE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Declinazione curricolare: (disciplina/e implicata/e)</w:t>
            </w:r>
          </w:p>
          <w:p w14:paraId="0CD6AC99" w14:textId="77777777" w:rsidR="001650B0" w:rsidRDefault="00972FA8" w:rsidP="000F72B0">
            <w:pPr>
              <w:spacing w:after="0" w:line="360" w:lineRule="atLeast"/>
              <w:rPr>
                <w:rFonts w:ascii="Helvetica" w:eastAsia="Times New Roman" w:hAnsi="Helvetica"/>
                <w:color w:val="00B050"/>
              </w:rPr>
            </w:pPr>
            <w:r w:rsidRPr="00BD6B21">
              <w:rPr>
                <w:rFonts w:ascii="Helvetica" w:eastAsia="Times New Roman" w:hAnsi="Helvetica" w:cs="Helvetica"/>
                <w:color w:val="00B050"/>
                <w:sz w:val="21"/>
                <w:szCs w:val="21"/>
              </w:rPr>
              <w:t>S</w:t>
            </w:r>
            <w:r w:rsidRPr="00BD6B21">
              <w:rPr>
                <w:rFonts w:ascii="Helvetica" w:eastAsia="Times New Roman" w:hAnsi="Helvetica"/>
                <w:color w:val="00B050"/>
              </w:rPr>
              <w:t>CIENZE NATURALI</w:t>
            </w:r>
            <w:r w:rsidR="001650B0">
              <w:rPr>
                <w:rFonts w:ascii="Helvetica" w:eastAsia="Times New Roman" w:hAnsi="Helvetica"/>
                <w:color w:val="00B050"/>
              </w:rPr>
              <w:t xml:space="preserve"> </w:t>
            </w:r>
          </w:p>
          <w:p w14:paraId="1F3FFD6B" w14:textId="15804382" w:rsidR="000F72B0" w:rsidRDefault="007B4ED7" w:rsidP="000F72B0">
            <w:pPr>
              <w:spacing w:after="0" w:line="360" w:lineRule="atLeast"/>
              <w:rPr>
                <w:rFonts w:ascii="Helvetica" w:eastAsia="Times New Roman" w:hAnsi="Helvetica"/>
                <w:color w:val="00B050"/>
              </w:rPr>
            </w:pPr>
            <w:r>
              <w:rPr>
                <w:rFonts w:ascii="Helvetica" w:eastAsia="Times New Roman" w:hAnsi="Helvetica"/>
                <w:color w:val="00B050"/>
              </w:rPr>
              <w:t xml:space="preserve">Prof.ssa </w:t>
            </w:r>
            <w:r w:rsidR="001650B0">
              <w:rPr>
                <w:rFonts w:ascii="Helvetica" w:eastAsia="Times New Roman" w:hAnsi="Helvetica"/>
                <w:color w:val="00B050"/>
              </w:rPr>
              <w:t xml:space="preserve">Roberta </w:t>
            </w:r>
            <w:proofErr w:type="spellStart"/>
            <w:r w:rsidR="001650B0">
              <w:rPr>
                <w:rFonts w:ascii="Helvetica" w:eastAsia="Times New Roman" w:hAnsi="Helvetica"/>
                <w:color w:val="00B050"/>
              </w:rPr>
              <w:t>Dambra</w:t>
            </w:r>
            <w:proofErr w:type="spellEnd"/>
          </w:p>
          <w:p w14:paraId="10D0D514" w14:textId="77777777" w:rsidR="003D4941" w:rsidRPr="00BD6B21" w:rsidRDefault="003D4941" w:rsidP="000F72B0">
            <w:pPr>
              <w:spacing w:after="0" w:line="360" w:lineRule="atLeast"/>
              <w:rPr>
                <w:rFonts w:ascii="Helvetica" w:eastAsia="Times New Roman" w:hAnsi="Helvetica"/>
                <w:color w:val="00B050"/>
              </w:rPr>
            </w:pPr>
          </w:p>
          <w:p w14:paraId="712DF891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6F424567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6DD29D9D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3F1B60F0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1E1CC07C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38EB2991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7DA4ADB7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473EEC99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3F3B388E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2A859BB3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023CA176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1ACDE8A8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3E9D1A55" w14:textId="77777777" w:rsidR="00BD6D3D" w:rsidRDefault="00BD6D3D" w:rsidP="000F72B0">
            <w:pPr>
              <w:spacing w:after="0" w:line="360" w:lineRule="atLeast"/>
              <w:rPr>
                <w:bCs/>
              </w:rPr>
            </w:pPr>
          </w:p>
          <w:p w14:paraId="06D79B6F" w14:textId="6863255C" w:rsidR="00562A70" w:rsidRPr="00802B95" w:rsidRDefault="00562A70" w:rsidP="000F72B0">
            <w:pPr>
              <w:spacing w:after="0" w:line="360" w:lineRule="atLeast"/>
              <w:rPr>
                <w:bCs/>
              </w:rPr>
            </w:pPr>
            <w:r w:rsidRPr="00802B95">
              <w:rPr>
                <w:bCs/>
              </w:rPr>
              <w:lastRenderedPageBreak/>
              <w:t>DISEGNO E STORIA DELL’ARTE</w:t>
            </w:r>
          </w:p>
          <w:p w14:paraId="01D1EF78" w14:textId="5C9B4696" w:rsidR="00562A70" w:rsidRPr="00802B95" w:rsidRDefault="00562A70" w:rsidP="000F72B0">
            <w:pPr>
              <w:spacing w:after="0" w:line="360" w:lineRule="atLeast"/>
              <w:rPr>
                <w:bCs/>
              </w:rPr>
            </w:pPr>
            <w:r w:rsidRPr="00802B95">
              <w:rPr>
                <w:rFonts w:ascii="Helvetica" w:eastAsia="Times New Roman" w:hAnsi="Helvetica" w:cs="Helvetica"/>
                <w:sz w:val="21"/>
                <w:szCs w:val="21"/>
              </w:rPr>
              <w:t>prof. Pichierri</w:t>
            </w:r>
            <w:r w:rsidR="00735EBE">
              <w:rPr>
                <w:rFonts w:ascii="Helvetica" w:eastAsia="Times New Roman" w:hAnsi="Helvetica" w:cs="Helvetica"/>
                <w:sz w:val="21"/>
                <w:szCs w:val="21"/>
              </w:rPr>
              <w:t xml:space="preserve"> Cosimo</w:t>
            </w:r>
          </w:p>
          <w:p w14:paraId="00BB1453" w14:textId="608E1674" w:rsidR="001650B0" w:rsidRDefault="001650B0" w:rsidP="000F72B0">
            <w:pPr>
              <w:spacing w:after="0" w:line="360" w:lineRule="atLeast"/>
              <w:rPr>
                <w:rFonts w:ascii="Helvetica" w:eastAsia="Times New Roman" w:hAnsi="Helvetica"/>
                <w:color w:val="7030A0"/>
              </w:rPr>
            </w:pPr>
          </w:p>
          <w:p w14:paraId="0D3547FB" w14:textId="77777777" w:rsidR="007B4ED7" w:rsidRPr="00ED3244" w:rsidRDefault="007B4ED7" w:rsidP="007B4ED7">
            <w:pPr>
              <w:spacing w:after="0" w:line="360" w:lineRule="atLeast"/>
              <w:rPr>
                <w:rFonts w:ascii="Helvetica" w:eastAsia="Times New Roman" w:hAnsi="Helvetica"/>
                <w:color w:val="7030A0"/>
              </w:rPr>
            </w:pPr>
            <w:r w:rsidRPr="00ED3244">
              <w:rPr>
                <w:rFonts w:ascii="Helvetica" w:eastAsia="Times New Roman" w:hAnsi="Helvetica"/>
                <w:color w:val="7030A0"/>
              </w:rPr>
              <w:t>SCIENZE MOTORIE</w:t>
            </w:r>
          </w:p>
          <w:p w14:paraId="550189D1" w14:textId="23F41865" w:rsidR="00460512" w:rsidRPr="000F72B0" w:rsidRDefault="007B4ED7" w:rsidP="007B4ED7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D3244">
              <w:rPr>
                <w:bCs/>
                <w:color w:val="7030A0"/>
              </w:rPr>
              <w:t>Gagliardi Carmine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5907" w14:textId="77777777" w:rsidR="001650B0" w:rsidRPr="007367C7" w:rsidRDefault="001650B0" w:rsidP="001650B0">
            <w:pPr>
              <w:spacing w:after="0" w:line="360" w:lineRule="atLeast"/>
              <w:rPr>
                <w:rStyle w:val="Emphasis"/>
                <w:rFonts w:ascii="Georgia" w:hAnsi="Georgia" w:cs="Helvetica"/>
                <w:i w:val="0"/>
                <w:iCs w:val="0"/>
                <w:color w:val="212529"/>
                <w:sz w:val="21"/>
                <w:szCs w:val="21"/>
                <w:shd w:val="clear" w:color="auto" w:fill="FFFFFF"/>
              </w:rPr>
            </w:pPr>
            <w:r w:rsidRPr="007367C7">
              <w:rPr>
                <w:rStyle w:val="Emphasis"/>
                <w:rFonts w:ascii="Georgia" w:hAnsi="Georgia" w:cs="Helvetica"/>
                <w:i w:val="0"/>
                <w:iCs w:val="0"/>
                <w:color w:val="212529"/>
                <w:sz w:val="21"/>
                <w:szCs w:val="21"/>
                <w:shd w:val="clear" w:color="auto" w:fill="FFFFFF"/>
              </w:rPr>
              <w:lastRenderedPageBreak/>
              <w:t>Tutela dei patrimoni materiali e immateriali delle comunità,</w:t>
            </w:r>
          </w:p>
          <w:p w14:paraId="1AA3D400" w14:textId="77777777" w:rsidR="001650B0" w:rsidRPr="007367C7" w:rsidRDefault="001650B0" w:rsidP="001650B0">
            <w:pPr>
              <w:rPr>
                <w:bCs/>
                <w:i/>
                <w:iCs/>
                <w:color w:val="00B050"/>
              </w:rPr>
            </w:pPr>
            <w:r w:rsidRPr="007367C7">
              <w:rPr>
                <w:rStyle w:val="Emphasis"/>
                <w:rFonts w:ascii="Georgia" w:hAnsi="Georgia" w:cs="Helvetica"/>
                <w:i w:val="0"/>
                <w:iCs w:val="0"/>
                <w:color w:val="212529"/>
                <w:sz w:val="21"/>
                <w:szCs w:val="21"/>
                <w:shd w:val="clear" w:color="auto" w:fill="FFFFFF"/>
              </w:rPr>
              <w:t>tutela dell’ambiente, rispetto per gli animali e i beni comuni</w:t>
            </w:r>
            <w:r w:rsidRPr="007367C7">
              <w:rPr>
                <w:bCs/>
                <w:i/>
                <w:iCs/>
                <w:color w:val="00B050"/>
              </w:rPr>
              <w:t xml:space="preserve"> </w:t>
            </w:r>
          </w:p>
          <w:p w14:paraId="6CCD6ACE" w14:textId="52FBA2DD" w:rsidR="009E3661" w:rsidRDefault="00972FA8" w:rsidP="001650B0">
            <w:pPr>
              <w:rPr>
                <w:bCs/>
                <w:color w:val="00B050"/>
              </w:rPr>
            </w:pPr>
            <w:r w:rsidRPr="00BD6B21">
              <w:rPr>
                <w:bCs/>
                <w:color w:val="00B050"/>
              </w:rPr>
              <w:t>Motivazioni per l’istituzione di</w:t>
            </w:r>
            <w:r w:rsidR="00460512" w:rsidRPr="00BD6B21">
              <w:rPr>
                <w:bCs/>
                <w:color w:val="00B050"/>
              </w:rPr>
              <w:t xml:space="preserve"> Aree naturali protette</w:t>
            </w:r>
          </w:p>
          <w:p w14:paraId="036D8036" w14:textId="7061EA62" w:rsidR="001650B0" w:rsidRDefault="001650B0" w:rsidP="00972FA8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Agenda 2030, obiettivo 15, vita sulla Terra</w:t>
            </w:r>
          </w:p>
          <w:p w14:paraId="737D879D" w14:textId="404BBC12" w:rsidR="00460512" w:rsidRPr="00BD6B21" w:rsidRDefault="009E3661" w:rsidP="00972FA8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C</w:t>
            </w:r>
            <w:r w:rsidR="00644867">
              <w:rPr>
                <w:bCs/>
                <w:color w:val="00B050"/>
              </w:rPr>
              <w:t>oncetti di biodiversità, ecosistema, sostenibilità ambientale</w:t>
            </w:r>
          </w:p>
          <w:p w14:paraId="2617B768" w14:textId="19661F71" w:rsidR="00972FA8" w:rsidRPr="00BD6B21" w:rsidRDefault="00460512" w:rsidP="00972FA8">
            <w:pPr>
              <w:rPr>
                <w:bCs/>
                <w:color w:val="00B050"/>
              </w:rPr>
            </w:pPr>
            <w:r w:rsidRPr="00BD6B21">
              <w:rPr>
                <w:bCs/>
                <w:color w:val="00B050"/>
              </w:rPr>
              <w:t>Fermare la perdita di biodiversità: pressioni e minacce, ecosistemi e servizi ecosiste</w:t>
            </w:r>
            <w:r w:rsidR="00644867">
              <w:rPr>
                <w:bCs/>
                <w:color w:val="00B050"/>
              </w:rPr>
              <w:t>mici, endemismi</w:t>
            </w:r>
            <w:r w:rsidRPr="00BD6B21">
              <w:rPr>
                <w:bCs/>
                <w:color w:val="00B050"/>
              </w:rPr>
              <w:t>, specie aliene</w:t>
            </w:r>
            <w:r w:rsidR="00972FA8" w:rsidRPr="00BD6B21">
              <w:rPr>
                <w:bCs/>
                <w:color w:val="00B050"/>
              </w:rPr>
              <w:t>.</w:t>
            </w:r>
          </w:p>
          <w:p w14:paraId="7506D245" w14:textId="6BF80D00" w:rsidR="00460512" w:rsidRPr="00BD6B21" w:rsidRDefault="00460512" w:rsidP="00972FA8">
            <w:pPr>
              <w:rPr>
                <w:bCs/>
                <w:color w:val="00B050"/>
              </w:rPr>
            </w:pPr>
            <w:r w:rsidRPr="00BD6B21">
              <w:rPr>
                <w:bCs/>
                <w:color w:val="00B050"/>
              </w:rPr>
              <w:t>Stato di conservazione e Liste rosse di piante e animali in pericolo</w:t>
            </w:r>
          </w:p>
          <w:p w14:paraId="627DDCE7" w14:textId="77777777" w:rsidR="005B555A" w:rsidRPr="005B555A" w:rsidRDefault="005B555A" w:rsidP="005B555A">
            <w:pPr>
              <w:spacing w:after="0" w:line="360" w:lineRule="atLeast"/>
              <w:rPr>
                <w:rStyle w:val="Hyperlink"/>
                <w:b/>
                <w:color w:val="00B050"/>
              </w:rPr>
            </w:pPr>
            <w:r w:rsidRPr="005B555A">
              <w:rPr>
                <w:bCs/>
                <w:color w:val="00B050"/>
              </w:rPr>
              <w:t>Esame info numeri della biodiversità flora e fauna italiana (fonte isprambiente.it)</w:t>
            </w:r>
            <w:r w:rsidRPr="005B555A">
              <w:rPr>
                <w:b/>
                <w:color w:val="00B050"/>
              </w:rPr>
              <w:t xml:space="preserve"> </w:t>
            </w:r>
            <w:hyperlink r:id="rId5" w:history="1">
              <w:r w:rsidRPr="005B555A">
                <w:rPr>
                  <w:rStyle w:val="Hyperlink"/>
                  <w:b/>
                  <w:color w:val="00B050"/>
                </w:rPr>
                <w:t>https://sinacloud.isprambiente.it/portal/apps/Cascade/index.html?appid=7bb131ce2a5a40ce85e165249e1fde65</w:t>
              </w:r>
            </w:hyperlink>
          </w:p>
          <w:p w14:paraId="239AD8ED" w14:textId="77777777" w:rsidR="007B4ED7" w:rsidRDefault="007B4ED7" w:rsidP="00562A70">
            <w:pPr>
              <w:rPr>
                <w:bCs/>
              </w:rPr>
            </w:pPr>
          </w:p>
          <w:p w14:paraId="0680C36F" w14:textId="77777777" w:rsidR="007B4ED7" w:rsidRDefault="007B4ED7" w:rsidP="00562A70">
            <w:pPr>
              <w:rPr>
                <w:bCs/>
              </w:rPr>
            </w:pPr>
          </w:p>
          <w:p w14:paraId="04FD457A" w14:textId="77777777" w:rsidR="00802B95" w:rsidRPr="00802B95" w:rsidRDefault="00802B95" w:rsidP="00562A70">
            <w:pPr>
              <w:rPr>
                <w:bCs/>
              </w:rPr>
            </w:pPr>
            <w:r w:rsidRPr="00802B95">
              <w:rPr>
                <w:bCs/>
              </w:rPr>
              <w:lastRenderedPageBreak/>
              <w:t>Giardini artistici nel XVII e XVIII secolo: il caso del Parco di Bomarzo di Viterbo.</w:t>
            </w:r>
          </w:p>
          <w:p w14:paraId="707CEB85" w14:textId="77777777" w:rsidR="007B4ED7" w:rsidRDefault="007B4ED7" w:rsidP="00562A70">
            <w:pPr>
              <w:rPr>
                <w:bCs/>
                <w:color w:val="7030A0"/>
              </w:rPr>
            </w:pPr>
          </w:p>
          <w:p w14:paraId="3AD2034D" w14:textId="66B6919E" w:rsidR="009F2FD0" w:rsidRPr="000F72B0" w:rsidRDefault="00C85E96" w:rsidP="00562A70">
            <w:pPr>
              <w:rPr>
                <w:rFonts w:ascii="Helvetica" w:eastAsia="Times New Roman" w:hAnsi="Helvetica" w:cs="Helvetica"/>
                <w:bCs/>
                <w:color w:val="222222"/>
                <w:sz w:val="21"/>
                <w:szCs w:val="21"/>
              </w:rPr>
            </w:pPr>
            <w:r w:rsidRPr="00BD6C83">
              <w:rPr>
                <w:bCs/>
                <w:color w:val="7030A0"/>
              </w:rPr>
              <w:t xml:space="preserve">Un salto </w:t>
            </w:r>
            <w:r w:rsidR="00917A90" w:rsidRPr="00BD6C83">
              <w:rPr>
                <w:bCs/>
                <w:color w:val="7030A0"/>
              </w:rPr>
              <w:t xml:space="preserve">interdisciplinare </w:t>
            </w:r>
            <w:r w:rsidR="005B555A">
              <w:rPr>
                <w:bCs/>
                <w:color w:val="7030A0"/>
              </w:rPr>
              <w:t xml:space="preserve">in ambiente naturale </w:t>
            </w:r>
            <w:r w:rsidRPr="00BD6C83">
              <w:rPr>
                <w:bCs/>
                <w:color w:val="7030A0"/>
              </w:rPr>
              <w:t>per riconoscere alberi e il benessere in noi procurato dall’ambiente natu</w:t>
            </w:r>
            <w:r w:rsidR="00644867">
              <w:rPr>
                <w:bCs/>
                <w:color w:val="7030A0"/>
              </w:rPr>
              <w:t xml:space="preserve">rale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6928" w14:textId="5294D88D" w:rsidR="00AB0207" w:rsidRDefault="000F72B0" w:rsidP="00AB0207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lastRenderedPageBreak/>
              <w:t> </w:t>
            </w:r>
            <w:r w:rsidR="00295DC6">
              <w:rPr>
                <w:rFonts w:ascii="Helvetica" w:eastAsia="Times New Roman" w:hAnsi="Helvetica" w:cs="Helvetica"/>
                <w:color w:val="00B050"/>
                <w:sz w:val="21"/>
                <w:szCs w:val="21"/>
              </w:rPr>
              <w:t>4</w:t>
            </w:r>
            <w:r w:rsidR="000F497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+</w:t>
            </w:r>
            <w:r w:rsidR="007B4ED7">
              <w:rPr>
                <w:rFonts w:ascii="Helvetica" w:eastAsia="Times New Roman" w:hAnsi="Helvetica" w:cs="Helvetica"/>
                <w:color w:val="5F497A" w:themeColor="accent4" w:themeShade="BF"/>
                <w:sz w:val="21"/>
                <w:szCs w:val="21"/>
              </w:rPr>
              <w:t>2+1</w:t>
            </w:r>
            <w:r w:rsidR="000F497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=</w:t>
            </w:r>
          </w:p>
          <w:p w14:paraId="25D57AF7" w14:textId="64079E18" w:rsidR="000F72B0" w:rsidRPr="000F72B0" w:rsidRDefault="007B4ED7" w:rsidP="00AB0207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7</w:t>
            </w:r>
          </w:p>
        </w:tc>
      </w:tr>
      <w:tr w:rsidR="00AE7918" w:rsidRPr="000F72B0" w14:paraId="30618BCA" w14:textId="77777777" w:rsidTr="00562A7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5DF8" w14:textId="035EFC17" w:rsidR="000F72B0" w:rsidRPr="000F72B0" w:rsidRDefault="000F72B0" w:rsidP="000F72B0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CITTADINANZA DIGITALE</w:t>
            </w:r>
          </w:p>
          <w:p w14:paraId="5B53C211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43F7" w14:textId="08B607C0" w:rsidR="00917A90" w:rsidRDefault="000F72B0" w:rsidP="00917A9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="00917A90"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- </w:t>
            </w:r>
            <w:r w:rsidR="00917A9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comprender</w:t>
            </w:r>
            <w:r w:rsidR="00917A90"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 che</w:t>
            </w:r>
            <w:r w:rsidR="00917A9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la comunicazione digitale può essere un utile mezzo per </w:t>
            </w:r>
            <w:r w:rsidR="000A40E5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diffondere valori e diritti per il benessere comune</w:t>
            </w:r>
          </w:p>
          <w:p w14:paraId="4A53FF6E" w14:textId="36D6B798" w:rsidR="00E13ED1" w:rsidRPr="00E13ED1" w:rsidRDefault="00E13ED1" w:rsidP="00E13ED1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- diventare promotori del valore economico dell’ambiente naturale</w:t>
            </w:r>
          </w:p>
          <w:p w14:paraId="3748F140" w14:textId="4D443F49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BED62" w14:textId="6CB4CEA0" w:rsid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Declinazione curricolare: (disciplina/e implicata/e)</w:t>
            </w:r>
          </w:p>
          <w:p w14:paraId="6F67C17D" w14:textId="7A76D1DE" w:rsidR="007367C7" w:rsidRDefault="007367C7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24752EEE" w14:textId="11CFEF08" w:rsidR="007367C7" w:rsidRDefault="007367C7" w:rsidP="007367C7">
            <w:pPr>
              <w:spacing w:after="0" w:line="360" w:lineRule="atLeast"/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  <w:t>ECONOMIA</w:t>
            </w:r>
          </w:p>
          <w:p w14:paraId="3E96362E" w14:textId="77777777" w:rsidR="007367C7" w:rsidRDefault="007367C7" w:rsidP="007367C7">
            <w:pPr>
              <w:spacing w:after="0" w:line="360" w:lineRule="atLeast"/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  <w:t>Cammarata Giuseppa Antonia</w:t>
            </w:r>
          </w:p>
          <w:p w14:paraId="3B5E1C6C" w14:textId="77777777" w:rsidR="007367C7" w:rsidRDefault="007367C7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793ED71E" w14:textId="025DC883" w:rsidR="00460512" w:rsidRPr="000F72B0" w:rsidRDefault="00460512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Style w:val="Emphasis"/>
                <w:rFonts w:ascii="Georgia" w:hAnsi="Georgia" w:cs="Helvetica"/>
                <w:color w:val="212529"/>
                <w:sz w:val="21"/>
                <w:szCs w:val="21"/>
                <w:shd w:val="clear" w:color="auto" w:fill="FFFFFF"/>
              </w:rPr>
              <w:t>consentire l’acquisizione di informazioni e competenze utili a migliorare questo nuovo e così radicato modo</w:t>
            </w:r>
            <w:r w:rsidR="00BD6B21">
              <w:rPr>
                <w:rStyle w:val="Emphasis"/>
                <w:rFonts w:ascii="Georgia" w:hAnsi="Georgia" w:cs="Helvetica"/>
                <w:color w:val="212529"/>
                <w:sz w:val="21"/>
                <w:szCs w:val="21"/>
                <w:shd w:val="clear" w:color="auto" w:fill="FFFFFF"/>
              </w:rPr>
              <w:t xml:space="preserve"> digitale</w:t>
            </w:r>
            <w:r>
              <w:rPr>
                <w:rStyle w:val="Emphasis"/>
                <w:rFonts w:ascii="Georgia" w:hAnsi="Georgia" w:cs="Helvetica"/>
                <w:color w:val="212529"/>
                <w:sz w:val="21"/>
                <w:szCs w:val="21"/>
                <w:shd w:val="clear" w:color="auto" w:fill="FFFFFF"/>
              </w:rPr>
              <w:t xml:space="preserve"> di stare nel mondo</w:t>
            </w:r>
          </w:p>
          <w:p w14:paraId="55AE86DE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A183" w14:textId="7C6AC996" w:rsidR="000B31F1" w:rsidRDefault="00D7153E" w:rsidP="00CE31E0">
            <w:pPr>
              <w:spacing w:after="0" w:line="360" w:lineRule="atLeas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</w:t>
            </w:r>
            <w:r w:rsidR="003D4941" w:rsidRPr="003D4941">
              <w:rPr>
                <w:bCs/>
                <w:color w:val="FF0000"/>
              </w:rPr>
              <w:t xml:space="preserve">ealizzazione di </w:t>
            </w:r>
            <w:r w:rsidR="003D4941">
              <w:rPr>
                <w:bCs/>
                <w:color w:val="FF0000"/>
              </w:rPr>
              <w:t xml:space="preserve">un </w:t>
            </w:r>
            <w:r w:rsidR="003D4941" w:rsidRPr="003D4941">
              <w:rPr>
                <w:bCs/>
                <w:color w:val="FF0000"/>
              </w:rPr>
              <w:t xml:space="preserve">prodotto multimediale </w:t>
            </w:r>
            <w:r w:rsidR="003D4941">
              <w:rPr>
                <w:bCs/>
                <w:color w:val="FF0000"/>
              </w:rPr>
              <w:t xml:space="preserve">(esempio e-book, video, sito) </w:t>
            </w:r>
            <w:r w:rsidR="003D4941" w:rsidRPr="003D4941">
              <w:rPr>
                <w:bCs/>
                <w:color w:val="FF0000"/>
              </w:rPr>
              <w:t xml:space="preserve">di sensibilizzazione sul patrimonio naturale </w:t>
            </w:r>
            <w:r w:rsidR="003D4941">
              <w:rPr>
                <w:bCs/>
                <w:color w:val="FF0000"/>
              </w:rPr>
              <w:t xml:space="preserve">(eventualmente </w:t>
            </w:r>
            <w:r w:rsidR="003D4941" w:rsidRPr="003D4941">
              <w:rPr>
                <w:bCs/>
                <w:color w:val="FF0000"/>
              </w:rPr>
              <w:t>da diffondere tramite social network</w:t>
            </w:r>
            <w:r w:rsidR="003D4941">
              <w:rPr>
                <w:bCs/>
                <w:color w:val="FF0000"/>
              </w:rPr>
              <w:t xml:space="preserve"> con partecipazione a concorso</w:t>
            </w:r>
            <w:r w:rsidR="00665178">
              <w:rPr>
                <w:bCs/>
                <w:color w:val="FF0000"/>
              </w:rPr>
              <w:t xml:space="preserve"> di Area Parchi</w:t>
            </w:r>
            <w:r w:rsidR="003D4941">
              <w:rPr>
                <w:bCs/>
                <w:color w:val="FF0000"/>
              </w:rPr>
              <w:t>)</w:t>
            </w:r>
            <w:r w:rsidR="003D4941" w:rsidRPr="003D4941">
              <w:rPr>
                <w:bCs/>
                <w:color w:val="FF0000"/>
              </w:rPr>
              <w:t xml:space="preserve"> deciso nel gruppo classe o in sottogruppi da realizzare in orario pomeridiano </w:t>
            </w:r>
          </w:p>
          <w:p w14:paraId="5D567F44" w14:textId="3683021A" w:rsidR="001650B0" w:rsidRPr="003D4941" w:rsidRDefault="003D4941" w:rsidP="00CE31E0">
            <w:pPr>
              <w:spacing w:after="0" w:line="360" w:lineRule="atLeast"/>
              <w:rPr>
                <w:bCs/>
                <w:color w:val="FF0000"/>
              </w:rPr>
            </w:pPr>
            <w:r w:rsidRPr="003D4941">
              <w:rPr>
                <w:bCs/>
                <w:color w:val="FF0000"/>
              </w:rPr>
              <w:t xml:space="preserve">proposto ad esperti del Parco del Ticino che si incontreranno per altre </w:t>
            </w:r>
            <w:r w:rsidR="007367C7">
              <w:rPr>
                <w:bCs/>
                <w:color w:val="FF0000"/>
              </w:rPr>
              <w:t>2</w:t>
            </w:r>
            <w:r w:rsidRPr="003D4941">
              <w:rPr>
                <w:bCs/>
                <w:color w:val="FF0000"/>
              </w:rPr>
              <w:t xml:space="preserve"> ore conclusive con la classe tra marzo e maggio</w:t>
            </w:r>
          </w:p>
          <w:p w14:paraId="5EE4117D" w14:textId="77777777" w:rsidR="003D4941" w:rsidRDefault="003D4941" w:rsidP="00CE31E0">
            <w:pPr>
              <w:spacing w:after="0" w:line="360" w:lineRule="atLeast"/>
              <w:rPr>
                <w:bCs/>
              </w:rPr>
            </w:pPr>
          </w:p>
          <w:p w14:paraId="7621260B" w14:textId="6B7563EE" w:rsidR="000F72B0" w:rsidRPr="00AB0207" w:rsidRDefault="003D4941" w:rsidP="000B31F1">
            <w:pPr>
              <w:rPr>
                <w:bCs/>
                <w:color w:val="0070C0"/>
              </w:rPr>
            </w:pPr>
            <w:r w:rsidRPr="000B31F1"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  <w:t>Ricadute economiche sotto l’aspetto occupazionale e dei servizi</w:t>
            </w:r>
            <w:r w:rsidR="00CE31E0" w:rsidRPr="000B31F1">
              <w:rPr>
                <w:bCs/>
                <w:color w:val="0070C0"/>
              </w:rPr>
              <w:t xml:space="preserve"> </w:t>
            </w:r>
            <w:r w:rsidRPr="000B31F1">
              <w:rPr>
                <w:bCs/>
                <w:color w:val="0070C0"/>
              </w:rPr>
              <w:t>(</w:t>
            </w:r>
            <w:r w:rsidR="00CE31E0" w:rsidRPr="000B31F1">
              <w:rPr>
                <w:bCs/>
                <w:color w:val="0070C0"/>
              </w:rPr>
              <w:t>flussi di visitatori Parchi</w:t>
            </w:r>
            <w:r w:rsidRPr="000B31F1">
              <w:rPr>
                <w:bCs/>
                <w:color w:val="0070C0"/>
              </w:rPr>
              <w:t>,</w:t>
            </w:r>
            <w:r w:rsidR="00CE31E0" w:rsidRPr="000B31F1">
              <w:rPr>
                <w:bCs/>
                <w:color w:val="0070C0"/>
              </w:rPr>
              <w:t xml:space="preserve"> servizi ecosistemici, lavoratori impiegati e dell’impatto sulla crescita economica</w:t>
            </w:r>
            <w:r w:rsidRPr="000B31F1">
              <w:rPr>
                <w:bCs/>
                <w:color w:val="0070C0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E6DF" w14:textId="77777777" w:rsidR="007B4ED7" w:rsidRPr="00735EBE" w:rsidRDefault="000F72B0" w:rsidP="007B4ED7">
            <w:pPr>
              <w:spacing w:after="0" w:line="360" w:lineRule="atLeast"/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="004046DC" w:rsidRPr="004046DC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2</w:t>
            </w:r>
            <w:r w:rsidR="004046DC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</w:t>
            </w:r>
            <w:r w:rsidR="007B4ED7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(ore in classe da parte di esperti Parco)</w:t>
            </w:r>
          </w:p>
          <w:p w14:paraId="281EBF36" w14:textId="20C06083" w:rsidR="00A976F7" w:rsidRDefault="004046DC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+ </w:t>
            </w:r>
            <w:r w:rsidR="00AB0207">
              <w:rPr>
                <w:rFonts w:ascii="Helvetica" w:eastAsia="Times New Roman" w:hAnsi="Helvetica" w:cs="Helvetica"/>
                <w:sz w:val="21"/>
                <w:szCs w:val="21"/>
              </w:rPr>
              <w:t>4 (lavori di gruppo</w:t>
            </w:r>
            <w:r w:rsidR="00ED3244">
              <w:rPr>
                <w:rFonts w:ascii="Helvetica" w:eastAsia="Times New Roman" w:hAnsi="Helvetica" w:cs="Helvetica"/>
                <w:sz w:val="21"/>
                <w:szCs w:val="21"/>
              </w:rPr>
              <w:t xml:space="preserve"> in orario pomeridiano</w:t>
            </w:r>
            <w:r w:rsidR="00AB0207">
              <w:rPr>
                <w:rFonts w:ascii="Helvetica" w:eastAsia="Times New Roman" w:hAnsi="Helvetica" w:cs="Helvetica"/>
                <w:sz w:val="21"/>
                <w:szCs w:val="21"/>
              </w:rPr>
              <w:t>)</w:t>
            </w:r>
            <w:r w:rsidR="00A976F7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 xml:space="preserve"> </w:t>
            </w:r>
          </w:p>
          <w:p w14:paraId="630BCE82" w14:textId="51A854A0" w:rsidR="00A976F7" w:rsidRDefault="000F4972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+</w:t>
            </w:r>
            <w:r w:rsidR="00A976F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</w:t>
            </w:r>
            <w:r w:rsidR="00AB0207"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  <w:t>2</w:t>
            </w:r>
            <w:r w:rsidR="004046DC">
              <w:rPr>
                <w:rFonts w:ascii="Helvetica" w:eastAsia="Times New Roman" w:hAnsi="Helvetica" w:cs="Helvetica"/>
                <w:color w:val="0070C0"/>
                <w:sz w:val="21"/>
                <w:szCs w:val="21"/>
              </w:rPr>
              <w:t xml:space="preserve"> </w:t>
            </w:r>
            <w:r w:rsidR="003910B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=</w:t>
            </w:r>
          </w:p>
          <w:p w14:paraId="70BD7C96" w14:textId="025ABBFC" w:rsidR="000F72B0" w:rsidRPr="000F72B0" w:rsidRDefault="004046DC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8</w:t>
            </w:r>
          </w:p>
        </w:tc>
      </w:tr>
      <w:tr w:rsidR="00AE7918" w:rsidRPr="000F72B0" w14:paraId="4E17D9D7" w14:textId="77777777" w:rsidTr="00562A7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A39E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COMPETENZE TRASVERSALI (****)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EE5F" w14:textId="229C68B0" w:rsidR="00665178" w:rsidRPr="000150DA" w:rsidRDefault="00665178" w:rsidP="00665178">
            <w:pP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150DA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Obiettivo principale </w:t>
            </w:r>
            <w:r w:rsidR="00D7153E" w:rsidRPr="000150DA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del compito di realtà </w:t>
            </w:r>
            <w:r w:rsidRPr="000150DA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sarà creare insieme un percorso di crescita persona</w:t>
            </w:r>
            <w:r w:rsidR="00D7153E" w:rsidRPr="000150DA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le e collettivo</w:t>
            </w:r>
            <w:r w:rsidRPr="000150DA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, saper operare collegamenti e contaminazioni culturali, operare </w:t>
            </w:r>
            <w:r w:rsidRPr="000150DA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lastRenderedPageBreak/>
              <w:t xml:space="preserve">connessioni tra nodi concettuali. </w:t>
            </w:r>
          </w:p>
          <w:p w14:paraId="443CDE88" w14:textId="7A1B4566" w:rsidR="00146F5A" w:rsidRPr="000150DA" w:rsidRDefault="00146F5A" w:rsidP="00146F5A">
            <w:pP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150DA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Essere in grado di rielaborare in gruppo contenuti in modo multidisciplinare e trasversale</w:t>
            </w:r>
          </w:p>
          <w:p w14:paraId="026A6951" w14:textId="0FC14606" w:rsidR="000F72B0" w:rsidRPr="000F72B0" w:rsidRDefault="000F72B0" w:rsidP="000F4972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1545" w14:textId="431A4F9E" w:rsidR="000F72B0" w:rsidRDefault="007B4ED7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lastRenderedPageBreak/>
              <w:t>Docenti</w:t>
            </w:r>
            <w:r w:rsidR="000F72B0"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che la illustrerà e la valuterà:</w:t>
            </w:r>
          </w:p>
          <w:p w14:paraId="038CE684" w14:textId="77777777" w:rsidR="007367C7" w:rsidRDefault="007367C7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14:paraId="33EAB7FE" w14:textId="77777777" w:rsidR="007367C7" w:rsidRDefault="00665178" w:rsidP="00665178">
            <w:pP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6517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La valutazione terrà in considerazione: </w:t>
            </w:r>
          </w:p>
          <w:p w14:paraId="1FE1E485" w14:textId="77777777" w:rsidR="007367C7" w:rsidRDefault="00665178" w:rsidP="00665178">
            <w:pP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6517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le osservazioni fatte dai singoli insegnanti, </w:t>
            </w:r>
          </w:p>
          <w:p w14:paraId="636D4074" w14:textId="28B1D9A3" w:rsidR="007B4ED7" w:rsidRPr="00665178" w:rsidRDefault="00665178" w:rsidP="00665178">
            <w:pP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6517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lastRenderedPageBreak/>
              <w:t>la partecipazione e l’impegno degli studenti durante le ore dedicate al percorso anche all’esterno dell’edificio scolastico,</w:t>
            </w:r>
            <w:r w:rsidR="007B4ED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test intermedi </w:t>
            </w:r>
            <w:r w:rsidR="00BF314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su singoli aspetti disciplinari e</w:t>
            </w:r>
          </w:p>
          <w:p w14:paraId="4756FCCD" w14:textId="3A220C5D" w:rsidR="00ED3244" w:rsidRPr="000F72B0" w:rsidRDefault="00665178" w:rsidP="00ED3244">
            <w:pP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6517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la realizzazione di un prodotto multimediale finale. Per la valutazione di questo ultimo</w:t>
            </w:r>
            <w:r w:rsidR="007367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più docenti ne prenderanno visione.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</w:t>
            </w:r>
            <w:r w:rsidR="007367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prof.ssa </w:t>
            </w:r>
            <w:proofErr w:type="spellStart"/>
            <w:r w:rsidR="003A342C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Dambra</w:t>
            </w:r>
            <w:proofErr w:type="spellEnd"/>
            <w:r w:rsidR="003A342C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gli</w:t>
            </w:r>
            <w:r w:rsidR="003A342C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aspetti contenutistici</w:t>
            </w:r>
            <w:r w:rsidR="00BD6B21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in ambito </w:t>
            </w:r>
            <w:r w:rsidR="00CE31E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ambientale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, </w:t>
            </w:r>
            <w:r w:rsidR="007367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prof. Cammarata in ambito economico-giuridico, prof. </w:t>
            </w:r>
            <w:r w:rsidR="00BD6B21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Baglio gli aspetti di forma espressiva </w:t>
            </w:r>
            <w:r w:rsidR="00CE31E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e comunicativa </w:t>
            </w:r>
            <w:r w:rsidR="00BD6B21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nello scritto</w:t>
            </w:r>
            <w:r w:rsidR="00ED324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, prof. Pichier</w:t>
            </w:r>
            <w:r w:rsidR="00802B95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ri per gli aspetti grafici, </w:t>
            </w:r>
            <w:r w:rsidR="00ED324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scelta immagini </w:t>
            </w:r>
            <w:r w:rsidR="00802B95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ed editing.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70AD" w14:textId="77777777" w:rsidR="00AB0207" w:rsidRDefault="00AB0207" w:rsidP="00AB0207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>Compito di realtà nell’uscita didattica di mezza giornata alla Riserva di San Massimo nel Parco del Ticino.</w:t>
            </w:r>
          </w:p>
          <w:p w14:paraId="16780060" w14:textId="7081906C" w:rsidR="00AB0207" w:rsidRDefault="000B31F1" w:rsidP="00AB0207">
            <w:pPr>
              <w:rPr>
                <w:bCs/>
                <w:color w:val="FF0000"/>
              </w:rPr>
            </w:pPr>
            <w:r w:rsidRPr="00665178">
              <w:rPr>
                <w:bCs/>
                <w:color w:val="FF0000"/>
              </w:rPr>
              <w:t>Saper gestire tecniche di comunicazione efficace attraverso Storytelling game</w:t>
            </w:r>
          </w:p>
          <w:p w14:paraId="292CCE12" w14:textId="3025DF90" w:rsidR="00A976F7" w:rsidRPr="00ED3244" w:rsidRDefault="00665178" w:rsidP="00ED3244">
            <w:pPr>
              <w:rPr>
                <w:bCs/>
                <w:color w:val="FF0000"/>
              </w:rPr>
            </w:pPr>
            <w:r w:rsidRPr="00A976F7">
              <w:rPr>
                <w:bCs/>
                <w:color w:val="FF0000"/>
              </w:rPr>
              <w:t>Attività pratic</w:t>
            </w:r>
            <w:r w:rsidR="00ED3244">
              <w:rPr>
                <w:bCs/>
                <w:color w:val="FF0000"/>
              </w:rPr>
              <w:t>he</w:t>
            </w:r>
            <w:r w:rsidRPr="00A976F7">
              <w:rPr>
                <w:bCs/>
                <w:color w:val="FF0000"/>
              </w:rPr>
              <w:t xml:space="preserve"> e/o di cittadinanza attiva propost</w:t>
            </w:r>
            <w:r w:rsidR="00ED3244">
              <w:rPr>
                <w:bCs/>
                <w:color w:val="FF0000"/>
              </w:rPr>
              <w:t>e</w:t>
            </w:r>
            <w:r w:rsidRPr="00A976F7">
              <w:rPr>
                <w:bCs/>
                <w:color w:val="FF0000"/>
              </w:rPr>
              <w:t xml:space="preserve"> agli studenti</w:t>
            </w:r>
            <w:r w:rsidR="00A976F7" w:rsidRPr="00A976F7">
              <w:rPr>
                <w:bCs/>
                <w:color w:val="FF0000"/>
              </w:rPr>
              <w:t xml:space="preserve"> da esperti nell’ </w:t>
            </w:r>
            <w:r w:rsidR="00A976F7" w:rsidRPr="007367C7">
              <w:rPr>
                <w:bCs/>
                <w:color w:val="FF0000"/>
              </w:rPr>
              <w:t>USCITA di Istruzione che costituisce parte integrante del percorso</w:t>
            </w:r>
            <w:r w:rsidR="00A976F7">
              <w:rPr>
                <w:bCs/>
                <w:color w:val="FF0000"/>
              </w:rPr>
              <w:t xml:space="preserve"> CAB</w:t>
            </w:r>
            <w:r w:rsidR="00ED3244">
              <w:rPr>
                <w:bCs/>
                <w:color w:val="FF0000"/>
              </w:rPr>
              <w:t xml:space="preserve"> (</w:t>
            </w:r>
            <w:proofErr w:type="spellStart"/>
            <w:r w:rsidR="00ED3244">
              <w:rPr>
                <w:bCs/>
                <w:color w:val="FF0000"/>
              </w:rPr>
              <w:t>cf</w:t>
            </w:r>
            <w:proofErr w:type="spellEnd"/>
            <w:r w:rsidR="00ED3244">
              <w:rPr>
                <w:bCs/>
                <w:color w:val="FF0000"/>
              </w:rPr>
              <w:t xml:space="preserve"> allegato)</w:t>
            </w:r>
          </w:p>
          <w:p w14:paraId="509D7A16" w14:textId="77777777" w:rsidR="00665178" w:rsidRPr="000B31F1" w:rsidRDefault="00665178" w:rsidP="009F2FD0">
            <w:pPr>
              <w:rPr>
                <w:bCs/>
              </w:rPr>
            </w:pPr>
          </w:p>
          <w:p w14:paraId="6F2D1D0A" w14:textId="2CBCE66D" w:rsidR="000F72B0" w:rsidRPr="000F72B0" w:rsidRDefault="000F72B0" w:rsidP="00665178">
            <w:pP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48BC" w14:textId="7B18CF16" w:rsidR="000F72B0" w:rsidRDefault="000F72B0" w:rsidP="00A976F7">
            <w:pPr>
              <w:spacing w:after="0" w:line="360" w:lineRule="atLeast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lastRenderedPageBreak/>
              <w:t> </w:t>
            </w:r>
            <w:r w:rsidR="00532862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4</w:t>
            </w:r>
            <w:r w:rsidR="00532862" w:rsidRPr="00532862">
              <w:rPr>
                <w:rFonts w:ascii="Helvetica" w:eastAsia="Times New Roman" w:hAnsi="Helvetica" w:cs="Helvetica"/>
                <w:sz w:val="21"/>
                <w:szCs w:val="21"/>
              </w:rPr>
              <w:t>+2</w:t>
            </w:r>
            <w:r w:rsidR="00295DC6">
              <w:rPr>
                <w:rFonts w:ascii="Helvetica" w:eastAsia="Times New Roman" w:hAnsi="Helvetica" w:cs="Helvetica"/>
                <w:sz w:val="21"/>
                <w:szCs w:val="21"/>
              </w:rPr>
              <w:t xml:space="preserve"> = 6</w:t>
            </w:r>
          </w:p>
          <w:p w14:paraId="30BFEDF0" w14:textId="40998023" w:rsidR="004046DC" w:rsidRPr="000F72B0" w:rsidRDefault="004046DC" w:rsidP="00A976F7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</w:tr>
      <w:tr w:rsidR="00AE7918" w:rsidRPr="000F72B0" w14:paraId="0C2CFD86" w14:textId="77777777" w:rsidTr="00562A7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FC27" w14:textId="348576FD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1EFE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99F0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77B6" w14:textId="77777777" w:rsidR="000F72B0" w:rsidRPr="000F72B0" w:rsidRDefault="000F72B0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0F72B0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594E" w14:textId="43934503" w:rsidR="000F72B0" w:rsidRPr="000F72B0" w:rsidRDefault="007B4ED7" w:rsidP="000F72B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27</w:t>
            </w:r>
            <w:r w:rsidR="000F72B0" w:rsidRPr="000F72B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ore</w:t>
            </w:r>
            <w:r w:rsidR="00A171F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*</w:t>
            </w:r>
          </w:p>
        </w:tc>
      </w:tr>
    </w:tbl>
    <w:p w14:paraId="71A5A61B" w14:textId="77777777" w:rsidR="000150DA" w:rsidRDefault="000F72B0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> </w:t>
      </w:r>
    </w:p>
    <w:p w14:paraId="5ECC85EC" w14:textId="7AE251B1" w:rsidR="000F72B0" w:rsidRDefault="000F72B0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 xml:space="preserve">Il Consiglio di Classe prevede la presenza di esperti esterni? </w:t>
      </w:r>
      <w:r w:rsidR="002E51FC">
        <w:rPr>
          <w:rFonts w:ascii="Helvetica" w:eastAsia="Times New Roman" w:hAnsi="Helvetica" w:cs="Helvetica"/>
          <w:color w:val="222222"/>
          <w:sz w:val="21"/>
          <w:szCs w:val="21"/>
        </w:rPr>
        <w:t>SI</w:t>
      </w:r>
      <w:r w:rsidR="00A171FD">
        <w:rPr>
          <w:rFonts w:ascii="Helvetica" w:eastAsia="Times New Roman" w:hAnsi="Helvetica" w:cs="Helvetica"/>
          <w:color w:val="222222"/>
          <w:sz w:val="21"/>
          <w:szCs w:val="21"/>
        </w:rPr>
        <w:t xml:space="preserve">, esperti del Parco del Ticino (Daniela </w:t>
      </w:r>
      <w:proofErr w:type="spellStart"/>
      <w:r w:rsidR="00A171FD">
        <w:rPr>
          <w:rFonts w:ascii="Helvetica" w:eastAsia="Times New Roman" w:hAnsi="Helvetica" w:cs="Helvetica"/>
          <w:color w:val="222222"/>
          <w:sz w:val="21"/>
          <w:szCs w:val="21"/>
        </w:rPr>
        <w:t>Meisina</w:t>
      </w:r>
      <w:proofErr w:type="spellEnd"/>
      <w:r w:rsidR="00A171FD">
        <w:rPr>
          <w:rFonts w:ascii="Helvetica" w:eastAsia="Times New Roman" w:hAnsi="Helvetica" w:cs="Helvetica"/>
          <w:color w:val="222222"/>
          <w:sz w:val="21"/>
          <w:szCs w:val="21"/>
        </w:rPr>
        <w:t xml:space="preserve"> o Merlotti Valentina, o Valle Roberta o Vito Antonio Polito)</w:t>
      </w:r>
    </w:p>
    <w:p w14:paraId="5764E51E" w14:textId="77777777" w:rsidR="000150DA" w:rsidRPr="000F72B0" w:rsidRDefault="000150DA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73AA199" w14:textId="451A7AB9" w:rsidR="000F72B0" w:rsidRDefault="000F72B0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>Il Consiglio di Classe prevede di utilizzare ore CLIL per l’Educazione Civ</w:t>
      </w:r>
      <w:r w:rsidR="008D3BD3">
        <w:rPr>
          <w:rFonts w:ascii="Helvetica" w:eastAsia="Times New Roman" w:hAnsi="Helvetica" w:cs="Helvetica"/>
          <w:color w:val="222222"/>
          <w:sz w:val="21"/>
          <w:szCs w:val="21"/>
        </w:rPr>
        <w:t>i</w:t>
      </w: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 xml:space="preserve">ca? </w:t>
      </w:r>
      <w:r w:rsidR="002E51FC">
        <w:rPr>
          <w:rFonts w:ascii="Helvetica" w:eastAsia="Times New Roman" w:hAnsi="Helvetica" w:cs="Helvetica"/>
          <w:color w:val="222222"/>
          <w:sz w:val="21"/>
          <w:szCs w:val="21"/>
        </w:rPr>
        <w:t>N</w:t>
      </w:r>
      <w:r w:rsidR="003910B6">
        <w:rPr>
          <w:rFonts w:ascii="Helvetica" w:eastAsia="Times New Roman" w:hAnsi="Helvetica" w:cs="Helvetica"/>
          <w:color w:val="222222"/>
          <w:sz w:val="21"/>
          <w:szCs w:val="21"/>
        </w:rPr>
        <w:t>O</w:t>
      </w:r>
    </w:p>
    <w:p w14:paraId="54B68671" w14:textId="77777777" w:rsidR="000150DA" w:rsidRPr="000F72B0" w:rsidRDefault="000150DA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8117C9E" w14:textId="4E4C8DAE" w:rsidR="0096670D" w:rsidRDefault="000F72B0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F72B0">
        <w:rPr>
          <w:rFonts w:ascii="Helvetica" w:eastAsia="Times New Roman" w:hAnsi="Helvetica" w:cs="Helvetica"/>
          <w:color w:val="222222"/>
          <w:sz w:val="21"/>
          <w:szCs w:val="21"/>
        </w:rPr>
        <w:t>Il Consiglio di Classe prevede di realizzare un’uscita didattica o una visita guidata inerente i contenuti trasversali trattati?</w:t>
      </w:r>
      <w:r w:rsidR="002E51FC">
        <w:rPr>
          <w:rFonts w:ascii="Helvetica" w:eastAsia="Times New Roman" w:hAnsi="Helvetica" w:cs="Helvetica"/>
          <w:color w:val="222222"/>
          <w:sz w:val="21"/>
          <w:szCs w:val="21"/>
        </w:rPr>
        <w:t xml:space="preserve"> SI</w:t>
      </w:r>
      <w:r w:rsidR="00A171FD">
        <w:rPr>
          <w:rFonts w:ascii="Helvetica" w:eastAsia="Times New Roman" w:hAnsi="Helvetica" w:cs="Helvetica"/>
          <w:color w:val="222222"/>
          <w:sz w:val="21"/>
          <w:szCs w:val="21"/>
        </w:rPr>
        <w:t>,</w:t>
      </w:r>
      <w:r w:rsidR="002E51FC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 w:rsidR="0096670D">
        <w:rPr>
          <w:rFonts w:ascii="Helvetica" w:eastAsia="Times New Roman" w:hAnsi="Helvetica" w:cs="Helvetica"/>
          <w:color w:val="222222"/>
          <w:sz w:val="21"/>
          <w:szCs w:val="21"/>
        </w:rPr>
        <w:t>uscita</w:t>
      </w:r>
      <w:r w:rsidR="002E51FC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 w:rsidR="00A171FD">
        <w:rPr>
          <w:rFonts w:ascii="Helvetica" w:eastAsia="Times New Roman" w:hAnsi="Helvetica" w:cs="Helvetica"/>
          <w:color w:val="222222"/>
          <w:sz w:val="21"/>
          <w:szCs w:val="21"/>
        </w:rPr>
        <w:t xml:space="preserve">di mezza giornata </w:t>
      </w:r>
      <w:r w:rsidR="007367C7">
        <w:rPr>
          <w:rFonts w:ascii="Helvetica" w:eastAsia="Times New Roman" w:hAnsi="Helvetica" w:cs="Helvetica"/>
          <w:color w:val="222222"/>
          <w:sz w:val="21"/>
          <w:szCs w:val="21"/>
        </w:rPr>
        <w:t xml:space="preserve">(8.30-14.30 circa) </w:t>
      </w:r>
      <w:r w:rsidR="00A171FD">
        <w:rPr>
          <w:rFonts w:ascii="Helvetica" w:eastAsia="Times New Roman" w:hAnsi="Helvetica" w:cs="Helvetica"/>
          <w:color w:val="222222"/>
          <w:sz w:val="21"/>
          <w:szCs w:val="21"/>
        </w:rPr>
        <w:t xml:space="preserve">alla </w:t>
      </w:r>
      <w:r w:rsidR="00A171FD" w:rsidRPr="00A171FD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Riserva di San Massimo</w:t>
      </w:r>
      <w:r w:rsidR="00A171FD">
        <w:rPr>
          <w:rFonts w:ascii="Helvetica" w:eastAsia="Times New Roman" w:hAnsi="Helvetica" w:cs="Helvetica"/>
          <w:color w:val="222222"/>
          <w:sz w:val="21"/>
          <w:szCs w:val="21"/>
        </w:rPr>
        <w:t xml:space="preserve"> (PV) e azienda del Parco del Ticino a Produzione controllata.</w:t>
      </w:r>
      <w:r w:rsidR="004046DC">
        <w:rPr>
          <w:rFonts w:ascii="Helvetica" w:eastAsia="Times New Roman" w:hAnsi="Helvetica" w:cs="Helvetica"/>
          <w:color w:val="222222"/>
          <w:sz w:val="21"/>
          <w:szCs w:val="21"/>
        </w:rPr>
        <w:t xml:space="preserve"> Docenti accompagnatori:</w:t>
      </w:r>
      <w:r w:rsidR="000A091E">
        <w:rPr>
          <w:rFonts w:ascii="Helvetica" w:eastAsia="Times New Roman" w:hAnsi="Helvetica" w:cs="Helvetica"/>
          <w:color w:val="222222"/>
          <w:sz w:val="21"/>
          <w:szCs w:val="21"/>
        </w:rPr>
        <w:t xml:space="preserve"> prof.ssa </w:t>
      </w:r>
      <w:proofErr w:type="spellStart"/>
      <w:r w:rsidR="000A091E">
        <w:rPr>
          <w:rFonts w:ascii="Helvetica" w:eastAsia="Times New Roman" w:hAnsi="Helvetica" w:cs="Helvetica"/>
          <w:color w:val="222222"/>
          <w:sz w:val="21"/>
          <w:szCs w:val="21"/>
        </w:rPr>
        <w:t>Dambra</w:t>
      </w:r>
      <w:proofErr w:type="spellEnd"/>
      <w:r w:rsidR="000A091E">
        <w:rPr>
          <w:rFonts w:ascii="Helvetica" w:eastAsia="Times New Roman" w:hAnsi="Helvetica" w:cs="Helvetica"/>
          <w:color w:val="222222"/>
          <w:sz w:val="21"/>
          <w:szCs w:val="21"/>
        </w:rPr>
        <w:t xml:space="preserve"> e prof.ssa Cammarata (sostituto prof. Baglio).</w:t>
      </w:r>
      <w:r w:rsidR="00A171FD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</w:p>
    <w:p w14:paraId="69E42D2A" w14:textId="77777777" w:rsidR="000150DA" w:rsidRPr="000F72B0" w:rsidRDefault="000150DA" w:rsidP="000F72B0">
      <w:pPr>
        <w:spacing w:after="0" w:line="36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A3861CA" w14:textId="0D4EBEDE" w:rsidR="00AB0207" w:rsidRPr="000150DA" w:rsidRDefault="00A171FD">
      <w:pPr>
        <w:rPr>
          <w:bCs/>
          <w:sz w:val="24"/>
          <w:szCs w:val="24"/>
        </w:rPr>
      </w:pPr>
      <w:r>
        <w:rPr>
          <w:bCs/>
        </w:rPr>
        <w:t xml:space="preserve">* </w:t>
      </w:r>
      <w:r w:rsidRPr="000150DA">
        <w:rPr>
          <w:bCs/>
          <w:sz w:val="24"/>
          <w:szCs w:val="24"/>
        </w:rPr>
        <w:t xml:space="preserve">In data 11/10 la classe 4H ha partecipato all’incontro di </w:t>
      </w:r>
      <w:r w:rsidR="00295DC6" w:rsidRPr="000150DA">
        <w:rPr>
          <w:b/>
          <w:sz w:val="24"/>
          <w:szCs w:val="24"/>
        </w:rPr>
        <w:t>2</w:t>
      </w:r>
      <w:r w:rsidRPr="000150DA">
        <w:rPr>
          <w:bCs/>
          <w:sz w:val="24"/>
          <w:szCs w:val="24"/>
        </w:rPr>
        <w:t xml:space="preserve"> ore “</w:t>
      </w:r>
      <w:r w:rsidRPr="000150DA">
        <w:rPr>
          <w:b/>
          <w:sz w:val="24"/>
          <w:szCs w:val="24"/>
        </w:rPr>
        <w:t>Giustizia al centro</w:t>
      </w:r>
      <w:r w:rsidRPr="000150DA">
        <w:rPr>
          <w:bCs/>
          <w:sz w:val="24"/>
          <w:szCs w:val="24"/>
        </w:rPr>
        <w:t xml:space="preserve">” con la </w:t>
      </w:r>
      <w:r w:rsidRPr="000150DA">
        <w:rPr>
          <w:b/>
          <w:sz w:val="24"/>
          <w:szCs w:val="24"/>
        </w:rPr>
        <w:t>Ministra</w:t>
      </w:r>
      <w:r w:rsidRPr="000150DA">
        <w:rPr>
          <w:bCs/>
          <w:sz w:val="24"/>
          <w:szCs w:val="24"/>
        </w:rPr>
        <w:t xml:space="preserve"> Marta </w:t>
      </w:r>
      <w:r w:rsidRPr="000150DA">
        <w:rPr>
          <w:b/>
          <w:sz w:val="24"/>
          <w:szCs w:val="24"/>
        </w:rPr>
        <w:t>Cartabia</w:t>
      </w:r>
      <w:r w:rsidRPr="000150DA">
        <w:rPr>
          <w:bCs/>
          <w:sz w:val="24"/>
          <w:szCs w:val="24"/>
        </w:rPr>
        <w:t xml:space="preserve"> con</w:t>
      </w:r>
      <w:r w:rsidR="008C29D9" w:rsidRPr="000150DA">
        <w:rPr>
          <w:bCs/>
          <w:sz w:val="24"/>
          <w:szCs w:val="24"/>
        </w:rPr>
        <w:t xml:space="preserve"> </w:t>
      </w:r>
      <w:r w:rsidR="005F5413" w:rsidRPr="000150DA">
        <w:rPr>
          <w:b/>
          <w:bCs/>
          <w:sz w:val="24"/>
          <w:szCs w:val="24"/>
        </w:rPr>
        <w:t xml:space="preserve">1 </w:t>
      </w:r>
      <w:r w:rsidR="008C29D9" w:rsidRPr="000150DA">
        <w:rPr>
          <w:b/>
          <w:bCs/>
          <w:sz w:val="24"/>
          <w:szCs w:val="24"/>
        </w:rPr>
        <w:t>ora</w:t>
      </w:r>
      <w:r w:rsidR="008C29D9" w:rsidRPr="000150DA">
        <w:rPr>
          <w:bCs/>
          <w:sz w:val="24"/>
          <w:szCs w:val="24"/>
        </w:rPr>
        <w:t xml:space="preserve"> di rielaborazione personale e valutazione da parte della prof.ssa Barberis che ha seguito l’incontro e preparerà il test relativo</w:t>
      </w:r>
      <w:r w:rsidR="000A091E" w:rsidRPr="000150DA">
        <w:rPr>
          <w:bCs/>
          <w:sz w:val="24"/>
          <w:szCs w:val="24"/>
        </w:rPr>
        <w:t xml:space="preserve"> (voto relativo al trimestre)</w:t>
      </w:r>
      <w:r w:rsidR="009D7C3D" w:rsidRPr="000150DA">
        <w:rPr>
          <w:bCs/>
          <w:sz w:val="24"/>
          <w:szCs w:val="24"/>
        </w:rPr>
        <w:t>.</w:t>
      </w:r>
      <w:r w:rsidR="000656AE" w:rsidRPr="000150DA">
        <w:rPr>
          <w:bCs/>
          <w:sz w:val="24"/>
          <w:szCs w:val="24"/>
        </w:rPr>
        <w:t xml:space="preserve"> </w:t>
      </w:r>
    </w:p>
    <w:p w14:paraId="27B9E878" w14:textId="1FEEBFB2" w:rsidR="00AB0207" w:rsidRPr="000150DA" w:rsidRDefault="00AB0207">
      <w:pPr>
        <w:rPr>
          <w:bCs/>
          <w:sz w:val="24"/>
          <w:szCs w:val="24"/>
        </w:rPr>
      </w:pPr>
      <w:r w:rsidRPr="000150DA">
        <w:rPr>
          <w:bCs/>
          <w:sz w:val="24"/>
          <w:szCs w:val="24"/>
        </w:rPr>
        <w:t xml:space="preserve">Inoltre la prof.ssa Brunetti, docente di matematica e fisica, porterà avanti per </w:t>
      </w:r>
      <w:r w:rsidRPr="000150DA">
        <w:rPr>
          <w:b/>
          <w:sz w:val="24"/>
          <w:szCs w:val="24"/>
        </w:rPr>
        <w:t>4 ore</w:t>
      </w:r>
      <w:r w:rsidRPr="000150DA">
        <w:rPr>
          <w:bCs/>
          <w:sz w:val="24"/>
          <w:szCs w:val="24"/>
        </w:rPr>
        <w:t xml:space="preserve"> la tematica relativa alla prevenzione della </w:t>
      </w:r>
      <w:r w:rsidRPr="000150DA">
        <w:rPr>
          <w:b/>
          <w:sz w:val="24"/>
          <w:szCs w:val="24"/>
        </w:rPr>
        <w:t>Ludopatia</w:t>
      </w:r>
      <w:r w:rsidRPr="000150DA">
        <w:rPr>
          <w:bCs/>
          <w:sz w:val="24"/>
          <w:szCs w:val="24"/>
        </w:rPr>
        <w:t xml:space="preserve">, individuata nel Dipartimento. </w:t>
      </w:r>
    </w:p>
    <w:p w14:paraId="253CD0A1" w14:textId="4E79F354" w:rsidR="00BA3E7F" w:rsidRPr="000150DA" w:rsidRDefault="00BA3E7F">
      <w:pPr>
        <w:rPr>
          <w:bCs/>
          <w:sz w:val="24"/>
          <w:szCs w:val="24"/>
        </w:rPr>
      </w:pPr>
      <w:r w:rsidRPr="000150DA">
        <w:rPr>
          <w:bCs/>
          <w:sz w:val="24"/>
          <w:szCs w:val="24"/>
        </w:rPr>
        <w:t>La classe ha già seguito in data 12/10 l’incontro di prevenzione COVID con Marcello Ruspi, proposto nell’ambito dell’educazione alla salute.</w:t>
      </w:r>
    </w:p>
    <w:p w14:paraId="4034AD17" w14:textId="366760E3" w:rsidR="000F72B0" w:rsidRPr="000150DA" w:rsidRDefault="00BA3E7F">
      <w:pPr>
        <w:rPr>
          <w:b/>
          <w:sz w:val="24"/>
          <w:szCs w:val="24"/>
        </w:rPr>
      </w:pPr>
      <w:r w:rsidRPr="000150DA">
        <w:rPr>
          <w:bCs/>
          <w:sz w:val="24"/>
          <w:szCs w:val="24"/>
        </w:rPr>
        <w:t xml:space="preserve">Per questi motivi </w:t>
      </w:r>
      <w:r w:rsidR="000656AE" w:rsidRPr="000150DA">
        <w:rPr>
          <w:bCs/>
          <w:sz w:val="24"/>
          <w:szCs w:val="24"/>
        </w:rPr>
        <w:t>il totale</w:t>
      </w:r>
      <w:r w:rsidR="00BF3146" w:rsidRPr="000150DA">
        <w:rPr>
          <w:bCs/>
          <w:sz w:val="24"/>
          <w:szCs w:val="24"/>
        </w:rPr>
        <w:t xml:space="preserve"> programmato</w:t>
      </w:r>
      <w:r w:rsidR="000656AE" w:rsidRPr="000150DA">
        <w:rPr>
          <w:bCs/>
          <w:sz w:val="24"/>
          <w:szCs w:val="24"/>
        </w:rPr>
        <w:t xml:space="preserve"> </w:t>
      </w:r>
      <w:r w:rsidR="00E002DC" w:rsidRPr="000150DA">
        <w:rPr>
          <w:bCs/>
          <w:sz w:val="24"/>
          <w:szCs w:val="24"/>
        </w:rPr>
        <w:t xml:space="preserve">per l’Educazione Civica </w:t>
      </w:r>
      <w:r w:rsidR="00BF3146" w:rsidRPr="000150DA">
        <w:rPr>
          <w:bCs/>
          <w:sz w:val="24"/>
          <w:szCs w:val="24"/>
        </w:rPr>
        <w:t>supera le</w:t>
      </w:r>
      <w:r w:rsidRPr="000150DA">
        <w:rPr>
          <w:bCs/>
          <w:sz w:val="24"/>
          <w:szCs w:val="24"/>
        </w:rPr>
        <w:t xml:space="preserve"> </w:t>
      </w:r>
      <w:r w:rsidR="000656AE" w:rsidRPr="000150DA">
        <w:rPr>
          <w:bCs/>
          <w:sz w:val="24"/>
          <w:szCs w:val="24"/>
        </w:rPr>
        <w:t>33 ore.</w:t>
      </w:r>
    </w:p>
    <w:sectPr w:rsidR="000F72B0" w:rsidRPr="000150DA" w:rsidSect="00AE7918">
      <w:pgSz w:w="16838" w:h="11906" w:orient="landscape"/>
      <w:pgMar w:top="1134" w:right="1134" w:bottom="1134" w:left="708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B3"/>
    <w:multiLevelType w:val="hybridMultilevel"/>
    <w:tmpl w:val="8E5E5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018"/>
    <w:multiLevelType w:val="hybridMultilevel"/>
    <w:tmpl w:val="896A2420"/>
    <w:lvl w:ilvl="0" w:tplc="EEC2516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DC2"/>
    <w:multiLevelType w:val="hybridMultilevel"/>
    <w:tmpl w:val="1744E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0F57"/>
    <w:multiLevelType w:val="hybridMultilevel"/>
    <w:tmpl w:val="B1E4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5D6"/>
    <w:multiLevelType w:val="hybridMultilevel"/>
    <w:tmpl w:val="3B941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E5228"/>
    <w:multiLevelType w:val="hybridMultilevel"/>
    <w:tmpl w:val="51D2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74C9"/>
    <w:multiLevelType w:val="multilevel"/>
    <w:tmpl w:val="3BD6D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25637"/>
    <w:multiLevelType w:val="hybridMultilevel"/>
    <w:tmpl w:val="F2CE569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01"/>
    <w:rsid w:val="000150DA"/>
    <w:rsid w:val="000224AD"/>
    <w:rsid w:val="000656AE"/>
    <w:rsid w:val="0008133F"/>
    <w:rsid w:val="000A091E"/>
    <w:rsid w:val="000A40E5"/>
    <w:rsid w:val="000A5E8B"/>
    <w:rsid w:val="000B31F1"/>
    <w:rsid w:val="000C7A04"/>
    <w:rsid w:val="000F4972"/>
    <w:rsid w:val="000F72B0"/>
    <w:rsid w:val="001142F1"/>
    <w:rsid w:val="00127307"/>
    <w:rsid w:val="00146F5A"/>
    <w:rsid w:val="001650B0"/>
    <w:rsid w:val="00166C9E"/>
    <w:rsid w:val="001861E3"/>
    <w:rsid w:val="001D6B67"/>
    <w:rsid w:val="0027690D"/>
    <w:rsid w:val="002824F4"/>
    <w:rsid w:val="00295DC6"/>
    <w:rsid w:val="002A2C53"/>
    <w:rsid w:val="002A4119"/>
    <w:rsid w:val="002E51FC"/>
    <w:rsid w:val="003002E1"/>
    <w:rsid w:val="00365179"/>
    <w:rsid w:val="00366B5F"/>
    <w:rsid w:val="003910B6"/>
    <w:rsid w:val="00397564"/>
    <w:rsid w:val="003A2CAB"/>
    <w:rsid w:val="003A342C"/>
    <w:rsid w:val="003B4849"/>
    <w:rsid w:val="003D4941"/>
    <w:rsid w:val="004046DC"/>
    <w:rsid w:val="00460512"/>
    <w:rsid w:val="004A0836"/>
    <w:rsid w:val="004B4AE8"/>
    <w:rsid w:val="00532862"/>
    <w:rsid w:val="0055546E"/>
    <w:rsid w:val="00562A70"/>
    <w:rsid w:val="00587D29"/>
    <w:rsid w:val="00597D10"/>
    <w:rsid w:val="005B1B7D"/>
    <w:rsid w:val="005B555A"/>
    <w:rsid w:val="005C31F9"/>
    <w:rsid w:val="005E67AA"/>
    <w:rsid w:val="005F5413"/>
    <w:rsid w:val="00644867"/>
    <w:rsid w:val="00665178"/>
    <w:rsid w:val="00665E6A"/>
    <w:rsid w:val="00675C4F"/>
    <w:rsid w:val="00692F3B"/>
    <w:rsid w:val="006C4F0D"/>
    <w:rsid w:val="006D3BF7"/>
    <w:rsid w:val="007119E6"/>
    <w:rsid w:val="00717C7B"/>
    <w:rsid w:val="00735EBE"/>
    <w:rsid w:val="007367C7"/>
    <w:rsid w:val="007411C3"/>
    <w:rsid w:val="007657CA"/>
    <w:rsid w:val="00766611"/>
    <w:rsid w:val="007B4ED7"/>
    <w:rsid w:val="007F3037"/>
    <w:rsid w:val="00802B95"/>
    <w:rsid w:val="00823B0E"/>
    <w:rsid w:val="008C29D9"/>
    <w:rsid w:val="008D3BD3"/>
    <w:rsid w:val="00917A90"/>
    <w:rsid w:val="00921FD8"/>
    <w:rsid w:val="0094231B"/>
    <w:rsid w:val="00952B57"/>
    <w:rsid w:val="00965237"/>
    <w:rsid w:val="0096670D"/>
    <w:rsid w:val="00972FA8"/>
    <w:rsid w:val="009A5D20"/>
    <w:rsid w:val="009D0333"/>
    <w:rsid w:val="009D7C3D"/>
    <w:rsid w:val="009E3661"/>
    <w:rsid w:val="009F2FD0"/>
    <w:rsid w:val="00A034F0"/>
    <w:rsid w:val="00A04123"/>
    <w:rsid w:val="00A171FD"/>
    <w:rsid w:val="00A20F01"/>
    <w:rsid w:val="00A2104C"/>
    <w:rsid w:val="00A3612D"/>
    <w:rsid w:val="00A421F8"/>
    <w:rsid w:val="00A7070B"/>
    <w:rsid w:val="00A76601"/>
    <w:rsid w:val="00A9426F"/>
    <w:rsid w:val="00A976F7"/>
    <w:rsid w:val="00AB0207"/>
    <w:rsid w:val="00AE7918"/>
    <w:rsid w:val="00B223AC"/>
    <w:rsid w:val="00BA3E7F"/>
    <w:rsid w:val="00BB5C13"/>
    <w:rsid w:val="00BD6B21"/>
    <w:rsid w:val="00BD6C83"/>
    <w:rsid w:val="00BD6D3D"/>
    <w:rsid w:val="00BE1D91"/>
    <w:rsid w:val="00BF3146"/>
    <w:rsid w:val="00C02D95"/>
    <w:rsid w:val="00C85E96"/>
    <w:rsid w:val="00CA458E"/>
    <w:rsid w:val="00CA4656"/>
    <w:rsid w:val="00CE31E0"/>
    <w:rsid w:val="00D0234E"/>
    <w:rsid w:val="00D10AD6"/>
    <w:rsid w:val="00D17FF3"/>
    <w:rsid w:val="00D7153E"/>
    <w:rsid w:val="00DB31F5"/>
    <w:rsid w:val="00DD6BC5"/>
    <w:rsid w:val="00DF4C13"/>
    <w:rsid w:val="00E002DC"/>
    <w:rsid w:val="00E13ED1"/>
    <w:rsid w:val="00ED3244"/>
    <w:rsid w:val="00F11AC5"/>
    <w:rsid w:val="00F13D5F"/>
    <w:rsid w:val="00F67F42"/>
    <w:rsid w:val="00F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BEDD0"/>
  <w15:docId w15:val="{B794DF83-FE41-4871-9EEB-FB8311E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307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273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F72B0"/>
    <w:rPr>
      <w:b/>
      <w:bCs/>
    </w:rPr>
  </w:style>
  <w:style w:type="character" w:styleId="Emphasis">
    <w:name w:val="Emphasis"/>
    <w:basedOn w:val="DefaultParagraphFont"/>
    <w:uiPriority w:val="20"/>
    <w:qFormat/>
    <w:rsid w:val="000F72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nacloud.isprambiente.it/portal/apps/Cascade/index.html?appid=7bb131ce2a5a40ce85e165249e1fde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Cozzolino</dc:creator>
  <cp:lastModifiedBy>Albalisa Azzariti</cp:lastModifiedBy>
  <cp:revision>2</cp:revision>
  <cp:lastPrinted>2021-11-05T10:12:00Z</cp:lastPrinted>
  <dcterms:created xsi:type="dcterms:W3CDTF">2021-11-11T16:26:00Z</dcterms:created>
  <dcterms:modified xsi:type="dcterms:W3CDTF">2021-11-11T16:26:00Z</dcterms:modified>
</cp:coreProperties>
</file>