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40" w:rsidRPr="005C3240" w:rsidRDefault="005C3240" w:rsidP="005C3240">
      <w:pPr>
        <w:jc w:val="center"/>
        <w:rPr>
          <w:b/>
          <w:bCs/>
        </w:rPr>
      </w:pPr>
      <w:r w:rsidRPr="005C3240">
        <w:rPr>
          <w:b/>
          <w:bCs/>
        </w:rPr>
        <w:t xml:space="preserve">SCHEDA DI SINTESI </w:t>
      </w:r>
      <w:r>
        <w:rPr>
          <w:b/>
          <w:bCs/>
        </w:rPr>
        <w:t xml:space="preserve">EDUCAZIONE CIVICA </w:t>
      </w:r>
      <w:r w:rsidRPr="005C3240">
        <w:rPr>
          <w:b/>
          <w:bCs/>
        </w:rPr>
        <w:t>A CURA DEL CONSIGLIO DI CLASSE</w:t>
      </w:r>
    </w:p>
    <w:p w:rsidR="005C3240" w:rsidRDefault="005C3240" w:rsidP="005C3240"/>
    <w:p w:rsidR="005C3240" w:rsidRDefault="005C3240" w:rsidP="005C3240">
      <w:r>
        <w:t xml:space="preserve">CLASSE </w:t>
      </w:r>
      <w:r w:rsidR="00F54F32">
        <w:t>3A</w:t>
      </w:r>
      <w:r>
        <w:t xml:space="preserve">   DATA APPROVAZIONE</w:t>
      </w:r>
      <w:r w:rsidR="00F54F32">
        <w:t xml:space="preserve"> 19 ottobre 2021</w:t>
      </w:r>
    </w:p>
    <w:p w:rsidR="005C3240" w:rsidRDefault="005C3240" w:rsidP="005C3240"/>
    <w:p w:rsidR="005C3240" w:rsidRPr="002D7164" w:rsidRDefault="005C3240" w:rsidP="005C3240">
      <w:pPr>
        <w:rPr>
          <w:b/>
          <w:bCs/>
          <w:color w:val="002060"/>
        </w:rPr>
      </w:pPr>
      <w:r w:rsidRPr="002D7164">
        <w:rPr>
          <w:b/>
          <w:bCs/>
          <w:color w:val="002060"/>
        </w:rPr>
        <w:t>CONTENUTO – TEMA TRASVERSALE INDIVIDUATO: PER LA CLASSE</w:t>
      </w:r>
    </w:p>
    <w:p w:rsidR="005C3240" w:rsidRDefault="00C43157" w:rsidP="005C3240">
      <w:r>
        <w:rPr>
          <w:rFonts w:ascii="Calibri" w:hAnsi="Calibri" w:cs="Calibri"/>
          <w:sz w:val="23"/>
          <w:szCs w:val="23"/>
        </w:rPr>
        <w:t>Il museo come istituzione culturale complessa:</w:t>
      </w:r>
    </w:p>
    <w:p w:rsidR="005C3240" w:rsidRDefault="005C3240" w:rsidP="005C3240"/>
    <w:p w:rsidR="005C3240" w:rsidRPr="002D7164" w:rsidRDefault="005C3240" w:rsidP="005C3240">
      <w:pPr>
        <w:rPr>
          <w:b/>
          <w:bCs/>
          <w:color w:val="002060"/>
        </w:rPr>
      </w:pPr>
      <w:r w:rsidRPr="002D7164">
        <w:rPr>
          <w:b/>
          <w:bCs/>
          <w:color w:val="002060"/>
        </w:rPr>
        <w:t>AMBITI E TRAGUARDI DI COMPETENZA (*)</w:t>
      </w:r>
    </w:p>
    <w:p w:rsidR="005C3240" w:rsidRDefault="005C3240" w:rsidP="005C324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89"/>
        <w:gridCol w:w="2739"/>
        <w:gridCol w:w="2036"/>
        <w:gridCol w:w="1860"/>
        <w:gridCol w:w="875"/>
      </w:tblGrid>
      <w:tr w:rsidR="005C3240" w:rsidRPr="00A946B1" w:rsidTr="00734AE3">
        <w:tc>
          <w:tcPr>
            <w:tcW w:w="2189" w:type="dxa"/>
            <w:shd w:val="clear" w:color="auto" w:fill="E7E6E6" w:themeFill="background2"/>
          </w:tcPr>
          <w:p w:rsidR="005C3240" w:rsidRPr="00A946B1" w:rsidRDefault="005C3240" w:rsidP="0040649B">
            <w:pPr>
              <w:rPr>
                <w:b/>
                <w:bCs/>
              </w:rPr>
            </w:pPr>
            <w:r w:rsidRPr="00A946B1">
              <w:rPr>
                <w:b/>
                <w:bCs/>
              </w:rPr>
              <w:t>AMBITO</w:t>
            </w:r>
          </w:p>
        </w:tc>
        <w:tc>
          <w:tcPr>
            <w:tcW w:w="2739" w:type="dxa"/>
            <w:shd w:val="clear" w:color="auto" w:fill="E7E6E6" w:themeFill="background2"/>
          </w:tcPr>
          <w:p w:rsidR="005C3240" w:rsidRPr="00A946B1" w:rsidRDefault="005C3240" w:rsidP="0040649B">
            <w:pPr>
              <w:rPr>
                <w:b/>
                <w:bCs/>
              </w:rPr>
            </w:pPr>
            <w:r w:rsidRPr="00A946B1">
              <w:rPr>
                <w:b/>
                <w:bCs/>
              </w:rPr>
              <w:t>TRAGUARDI DI COMPETENZA (*)</w:t>
            </w:r>
          </w:p>
        </w:tc>
        <w:tc>
          <w:tcPr>
            <w:tcW w:w="2036" w:type="dxa"/>
            <w:shd w:val="clear" w:color="auto" w:fill="E7E6E6" w:themeFill="background2"/>
          </w:tcPr>
          <w:p w:rsidR="005C3240" w:rsidRPr="00A946B1" w:rsidRDefault="005C3240" w:rsidP="0040649B">
            <w:pPr>
              <w:rPr>
                <w:b/>
                <w:bCs/>
              </w:rPr>
            </w:pPr>
            <w:r w:rsidRPr="00A946B1">
              <w:rPr>
                <w:b/>
                <w:bCs/>
              </w:rPr>
              <w:t>CURVATURA CURRICOLARE (**)</w:t>
            </w:r>
          </w:p>
        </w:tc>
        <w:tc>
          <w:tcPr>
            <w:tcW w:w="1860" w:type="dxa"/>
            <w:shd w:val="clear" w:color="auto" w:fill="E7E6E6" w:themeFill="background2"/>
          </w:tcPr>
          <w:p w:rsidR="005C3240" w:rsidRPr="00A946B1" w:rsidRDefault="005C3240" w:rsidP="0040649B">
            <w:pPr>
              <w:rPr>
                <w:b/>
                <w:bCs/>
              </w:rPr>
            </w:pPr>
            <w:r w:rsidRPr="00A946B1">
              <w:rPr>
                <w:b/>
                <w:bCs/>
              </w:rPr>
              <w:t>RISULTATI DI APPRENDIMENTO /OBIETTIVI SPECIFICI DI APPRENDIMENTO</w:t>
            </w:r>
          </w:p>
          <w:p w:rsidR="005C3240" w:rsidRPr="00A946B1" w:rsidRDefault="005C3240" w:rsidP="0040649B">
            <w:pPr>
              <w:rPr>
                <w:b/>
                <w:bCs/>
              </w:rPr>
            </w:pPr>
            <w:r w:rsidRPr="00A946B1">
              <w:rPr>
                <w:b/>
                <w:bCs/>
              </w:rPr>
              <w:t>(***)</w:t>
            </w:r>
          </w:p>
        </w:tc>
        <w:tc>
          <w:tcPr>
            <w:tcW w:w="875" w:type="dxa"/>
            <w:shd w:val="clear" w:color="auto" w:fill="E7E6E6" w:themeFill="background2"/>
          </w:tcPr>
          <w:p w:rsidR="005C3240" w:rsidRPr="00A946B1" w:rsidRDefault="005C3240" w:rsidP="0040649B">
            <w:pPr>
              <w:rPr>
                <w:b/>
                <w:bCs/>
              </w:rPr>
            </w:pPr>
            <w:r w:rsidRPr="00A946B1">
              <w:rPr>
                <w:b/>
                <w:bCs/>
              </w:rPr>
              <w:t xml:space="preserve">ORE </w:t>
            </w:r>
          </w:p>
        </w:tc>
      </w:tr>
      <w:tr w:rsidR="005C3240" w:rsidTr="00734AE3">
        <w:tc>
          <w:tcPr>
            <w:tcW w:w="2189" w:type="dxa"/>
          </w:tcPr>
          <w:p w:rsidR="005C3240" w:rsidRDefault="005C3240" w:rsidP="0040649B">
            <w:r w:rsidRPr="00475B99">
              <w:t>COSTITUZIONE, diritto (nazionale e internazionale), legalità e solidarietà</w:t>
            </w:r>
          </w:p>
        </w:tc>
        <w:tc>
          <w:tcPr>
            <w:tcW w:w="2739" w:type="dxa"/>
          </w:tcPr>
          <w:p w:rsidR="005C3240" w:rsidRDefault="00C43157" w:rsidP="0040649B">
            <w:r w:rsidRPr="00C43157">
              <w:t>Capacità di agire da cittadini responsabili e di partecipare pienamente e consapevolmente alla vita civica, culturale e sociale della comunità”</w:t>
            </w:r>
            <w:r w:rsidR="007E3012">
              <w:t xml:space="preserve">. Saper leggere il titolo V della seconda parte della Costituzione </w:t>
            </w:r>
          </w:p>
          <w:p w:rsidR="007E3012" w:rsidRDefault="007E3012" w:rsidP="0040649B">
            <w:r>
              <w:t xml:space="preserve">Scheda </w:t>
            </w:r>
            <w:proofErr w:type="spellStart"/>
            <w:r>
              <w:t>sualla</w:t>
            </w:r>
            <w:proofErr w:type="spellEnd"/>
            <w:r>
              <w:t xml:space="preserve"> Tate </w:t>
            </w:r>
            <w:proofErr w:type="spellStart"/>
            <w:r>
              <w:t>Modern</w:t>
            </w:r>
            <w:proofErr w:type="spellEnd"/>
            <w:r>
              <w:t xml:space="preserve"> in lingua inglese in preparazione dello stage del prossimo anno.</w:t>
            </w:r>
          </w:p>
          <w:p w:rsidR="007E3012" w:rsidRDefault="007E3012" w:rsidP="0040649B">
            <w:r>
              <w:t>L’autonomia organizzativa i comuni oggi e nel periodo medievale.</w:t>
            </w:r>
          </w:p>
          <w:p w:rsidR="007E3012" w:rsidRPr="00C43157" w:rsidRDefault="00734AE3" w:rsidP="0040649B">
            <w:r>
              <w:t>Lettura e analisi critica di articoli di giornali e riviste su articoli riguardanti  la conservazione dei beni culturali</w:t>
            </w:r>
            <w:r w:rsidR="00D9008E">
              <w:t xml:space="preserve"> e la parità di genere</w:t>
            </w:r>
          </w:p>
        </w:tc>
        <w:tc>
          <w:tcPr>
            <w:tcW w:w="2036" w:type="dxa"/>
          </w:tcPr>
          <w:p w:rsidR="005C3240" w:rsidRDefault="00FC0967" w:rsidP="007E3012">
            <w:r>
              <w:t>Storia dell’arte:</w:t>
            </w:r>
            <w:r w:rsidR="007E3012">
              <w:t xml:space="preserve"> </w:t>
            </w:r>
            <w:r w:rsidR="00734AE3">
              <w:t>4</w:t>
            </w:r>
            <w:r w:rsidR="00DB5173">
              <w:t xml:space="preserve"> </w:t>
            </w:r>
            <w:r w:rsidR="007E3012">
              <w:t>+ 4</w:t>
            </w:r>
            <w:r>
              <w:t xml:space="preserve"> ore</w:t>
            </w:r>
          </w:p>
          <w:p w:rsidR="007E3012" w:rsidRDefault="007E3012" w:rsidP="007E3012">
            <w:r>
              <w:t>Diritto: 4 + 4 ore</w:t>
            </w:r>
          </w:p>
          <w:p w:rsidR="007E3012" w:rsidRDefault="007E3012" w:rsidP="007E3012">
            <w:r>
              <w:t xml:space="preserve">Inglese: </w:t>
            </w:r>
            <w:r w:rsidR="00734AE3">
              <w:t>3</w:t>
            </w:r>
            <w:r>
              <w:t>ore</w:t>
            </w:r>
          </w:p>
          <w:p w:rsidR="007E3012" w:rsidRDefault="00D9008E" w:rsidP="007E3012">
            <w:r>
              <w:t>Italiano: 4</w:t>
            </w:r>
            <w:r w:rsidR="007E3012">
              <w:t xml:space="preserve"> </w:t>
            </w:r>
            <w:r w:rsidR="00DB5173">
              <w:t>ore</w:t>
            </w:r>
          </w:p>
          <w:p w:rsidR="00DB5173" w:rsidRDefault="00DB5173" w:rsidP="007E3012"/>
        </w:tc>
        <w:tc>
          <w:tcPr>
            <w:tcW w:w="1860" w:type="dxa"/>
          </w:tcPr>
          <w:p w:rsidR="005C3240" w:rsidRDefault="00A24703" w:rsidP="0040649B">
            <w:r>
              <w:t>L’organizzazione museale milanese</w:t>
            </w:r>
            <w:r w:rsidR="00FC0967">
              <w:t>: la Pinacoteca di Brera</w:t>
            </w:r>
            <w:r w:rsidR="007E3012">
              <w:t>.</w:t>
            </w:r>
          </w:p>
          <w:p w:rsidR="007E3012" w:rsidRDefault="007E3012" w:rsidP="0040649B">
            <w:r>
              <w:t xml:space="preserve">Aspetti istituzionali degli Enti Locali </w:t>
            </w:r>
          </w:p>
          <w:p w:rsidR="005C3240" w:rsidRDefault="005C3240" w:rsidP="0040649B"/>
          <w:p w:rsidR="005C3240" w:rsidRDefault="005C3240" w:rsidP="0040649B"/>
          <w:p w:rsidR="005C3240" w:rsidRDefault="005C3240" w:rsidP="0040649B"/>
          <w:p w:rsidR="005C3240" w:rsidRDefault="005C3240" w:rsidP="0040649B"/>
          <w:p w:rsidR="005C3240" w:rsidRDefault="005C3240" w:rsidP="0040649B"/>
          <w:p w:rsidR="005C3240" w:rsidRDefault="005C3240" w:rsidP="0040649B"/>
        </w:tc>
        <w:tc>
          <w:tcPr>
            <w:tcW w:w="875" w:type="dxa"/>
          </w:tcPr>
          <w:p w:rsidR="005C3240" w:rsidRDefault="005C3240" w:rsidP="0040649B"/>
        </w:tc>
      </w:tr>
      <w:tr w:rsidR="005C3240" w:rsidTr="00734AE3">
        <w:tc>
          <w:tcPr>
            <w:tcW w:w="2189" w:type="dxa"/>
          </w:tcPr>
          <w:p w:rsidR="005C3240" w:rsidRDefault="005C3240" w:rsidP="0040649B">
            <w:r w:rsidRPr="00E20B6A">
              <w:t>SVILUPPO SOSTENIBILE, educazione ambientale, conoscenza e tutela del patrimonio e del territorio,</w:t>
            </w:r>
          </w:p>
        </w:tc>
        <w:tc>
          <w:tcPr>
            <w:tcW w:w="2739" w:type="dxa"/>
          </w:tcPr>
          <w:p w:rsidR="00195174" w:rsidRPr="00A24703" w:rsidRDefault="00541E04" w:rsidP="00A24703">
            <w:r w:rsidRPr="00A24703">
              <w:t xml:space="preserve">Educazione alla salute, al benessere psico-fisico, alla sicurezza alimentare, all’uguaglianza tra soggetti, al lavoro dignitoso, ad un’istruzione di qualità, alla tutela dei patrimoni materiali e immateriali delle comunità  </w:t>
            </w:r>
          </w:p>
          <w:p w:rsidR="005C3240" w:rsidRDefault="005C3240" w:rsidP="0040649B"/>
        </w:tc>
        <w:tc>
          <w:tcPr>
            <w:tcW w:w="2036" w:type="dxa"/>
          </w:tcPr>
          <w:p w:rsidR="005C3240" w:rsidRDefault="005C3240" w:rsidP="0040649B">
            <w:r>
              <w:t xml:space="preserve">Declinazione curricolare: </w:t>
            </w:r>
            <w:r w:rsidR="00DB5173">
              <w:t>Storia dell’arte 2 ore</w:t>
            </w:r>
          </w:p>
          <w:p w:rsidR="00DB5173" w:rsidRDefault="00DB5173" w:rsidP="0040649B">
            <w:r>
              <w:t>Storia 2 ore</w:t>
            </w:r>
          </w:p>
          <w:p w:rsidR="005C3240" w:rsidRDefault="005C3240" w:rsidP="0040649B"/>
        </w:tc>
        <w:tc>
          <w:tcPr>
            <w:tcW w:w="1860" w:type="dxa"/>
          </w:tcPr>
          <w:p w:rsidR="005C3240" w:rsidRDefault="00A24703" w:rsidP="0040649B">
            <w:r>
              <w:t>Conoscenza degli articoli della costituzione riguardanti la conservazione dei beni culturali</w:t>
            </w:r>
            <w:r w:rsidR="00734AE3">
              <w:t xml:space="preserve"> e contestualizzarli nel tessuto sociale italiano del secondo dopoguerra</w:t>
            </w:r>
          </w:p>
          <w:p w:rsidR="005C3240" w:rsidRDefault="005C3240" w:rsidP="0040649B"/>
          <w:p w:rsidR="005C3240" w:rsidRDefault="005C3240" w:rsidP="0040649B"/>
          <w:p w:rsidR="005C3240" w:rsidRDefault="005C3240" w:rsidP="0040649B"/>
          <w:p w:rsidR="005C3240" w:rsidRDefault="005C3240" w:rsidP="0040649B"/>
          <w:p w:rsidR="005C3240" w:rsidRDefault="005C3240" w:rsidP="0040649B"/>
          <w:p w:rsidR="005C3240" w:rsidRDefault="005C3240" w:rsidP="0040649B"/>
          <w:p w:rsidR="005C3240" w:rsidRDefault="005C3240" w:rsidP="0040649B"/>
          <w:p w:rsidR="005C3240" w:rsidRDefault="005C3240" w:rsidP="0040649B">
            <w:bookmarkStart w:id="0" w:name="_GoBack"/>
            <w:bookmarkEnd w:id="0"/>
          </w:p>
          <w:p w:rsidR="005C3240" w:rsidRDefault="005C3240" w:rsidP="0040649B"/>
        </w:tc>
        <w:tc>
          <w:tcPr>
            <w:tcW w:w="875" w:type="dxa"/>
          </w:tcPr>
          <w:p w:rsidR="005C3240" w:rsidRDefault="005C3240" w:rsidP="0040649B"/>
        </w:tc>
      </w:tr>
      <w:tr w:rsidR="005C3240" w:rsidTr="00734AE3">
        <w:tc>
          <w:tcPr>
            <w:tcW w:w="2189" w:type="dxa"/>
          </w:tcPr>
          <w:p w:rsidR="005C3240" w:rsidRPr="00E20B6A" w:rsidRDefault="005C3240" w:rsidP="0040649B">
            <w:pPr>
              <w:jc w:val="both"/>
            </w:pPr>
            <w:r w:rsidRPr="00E20B6A">
              <w:lastRenderedPageBreak/>
              <w:t>CITTADINANZA DIGITALE</w:t>
            </w:r>
          </w:p>
          <w:p w:rsidR="005C3240" w:rsidRDefault="005C3240" w:rsidP="0040649B"/>
        </w:tc>
        <w:tc>
          <w:tcPr>
            <w:tcW w:w="2739" w:type="dxa"/>
          </w:tcPr>
          <w:p w:rsidR="00FD1DAF" w:rsidRDefault="00FD1DAF" w:rsidP="00FD1DAF">
            <w:r w:rsidRPr="00FD1DAF">
              <w:t>Esercitare i principi della cittadinanza digitale, con competenza e coerenza rispetto al sistema integrato di valori</w:t>
            </w:r>
            <w:r>
              <w:t xml:space="preserve"> culturali</w:t>
            </w:r>
            <w:r w:rsidRPr="00FD1DAF">
              <w:t xml:space="preserve"> che regolano la vita democratica.</w:t>
            </w:r>
            <w:r w:rsidR="00DB5173">
              <w:t xml:space="preserve"> Visione del film “The Social Dilemma” e ricerca su uso dei social</w:t>
            </w:r>
            <w:r w:rsidR="00166C5F">
              <w:t>.</w:t>
            </w:r>
          </w:p>
          <w:p w:rsidR="00166C5F" w:rsidRPr="00FD1DAF" w:rsidRDefault="00166C5F" w:rsidP="00FD1DAF">
            <w:r>
              <w:t>Compilazione dei grafici riguardanti le attività di cittadinanza digitale</w:t>
            </w:r>
          </w:p>
          <w:p w:rsidR="005C3240" w:rsidRDefault="005C3240" w:rsidP="0040649B"/>
        </w:tc>
        <w:tc>
          <w:tcPr>
            <w:tcW w:w="2036" w:type="dxa"/>
          </w:tcPr>
          <w:p w:rsidR="005C3240" w:rsidRDefault="00166C5F" w:rsidP="0040649B">
            <w:r>
              <w:t>Matematica: 5 ore</w:t>
            </w:r>
          </w:p>
          <w:p w:rsidR="005C3240" w:rsidRDefault="005C3240" w:rsidP="0040649B"/>
        </w:tc>
        <w:tc>
          <w:tcPr>
            <w:tcW w:w="1860" w:type="dxa"/>
          </w:tcPr>
          <w:p w:rsidR="00A24703" w:rsidRDefault="00A24703" w:rsidP="00A24703">
            <w:r w:rsidRPr="00270724">
              <w:t>Raccolta di materiale on line e valutazione delle fonti</w:t>
            </w:r>
            <w:r>
              <w:t>.</w:t>
            </w:r>
          </w:p>
          <w:p w:rsidR="005C3240" w:rsidRDefault="005C3240" w:rsidP="0040649B"/>
          <w:p w:rsidR="005C3240" w:rsidRDefault="005C3240" w:rsidP="0040649B"/>
          <w:p w:rsidR="005C3240" w:rsidRDefault="005C3240" w:rsidP="0040649B"/>
          <w:p w:rsidR="005C3240" w:rsidRDefault="005C3240" w:rsidP="0040649B"/>
          <w:p w:rsidR="005C3240" w:rsidRDefault="005C3240" w:rsidP="0040649B"/>
        </w:tc>
        <w:tc>
          <w:tcPr>
            <w:tcW w:w="875" w:type="dxa"/>
          </w:tcPr>
          <w:p w:rsidR="005C3240" w:rsidRDefault="005C3240" w:rsidP="0040649B"/>
        </w:tc>
      </w:tr>
      <w:tr w:rsidR="005C3240" w:rsidTr="00734AE3">
        <w:tc>
          <w:tcPr>
            <w:tcW w:w="2189" w:type="dxa"/>
            <w:tcBorders>
              <w:bottom w:val="single" w:sz="4" w:space="0" w:color="auto"/>
            </w:tcBorders>
          </w:tcPr>
          <w:p w:rsidR="005C3240" w:rsidRDefault="005C3240" w:rsidP="0040649B">
            <w:r>
              <w:t>COMPETENZE TRASVERSALI (****)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shd w:val="clear" w:color="auto" w:fill="auto"/>
          </w:tcPr>
          <w:p w:rsidR="005C3240" w:rsidRDefault="005C3240" w:rsidP="0040649B">
            <w:r>
              <w:t>Attività pratica e/o di cittadinanza attiva proposta agli studenti</w:t>
            </w:r>
          </w:p>
          <w:p w:rsidR="005C3240" w:rsidRDefault="005C3240" w:rsidP="0040649B"/>
          <w:p w:rsidR="005C3240" w:rsidRDefault="005C3240" w:rsidP="000E7542"/>
        </w:tc>
        <w:tc>
          <w:tcPr>
            <w:tcW w:w="2036" w:type="dxa"/>
            <w:tcBorders>
              <w:bottom w:val="single" w:sz="4" w:space="0" w:color="auto"/>
            </w:tcBorders>
          </w:tcPr>
          <w:p w:rsidR="005C3240" w:rsidRDefault="00734AE3" w:rsidP="0040649B">
            <w:r>
              <w:t>Storia dell’arte 2 ore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5C3240" w:rsidRDefault="00FC0967" w:rsidP="0040649B">
            <w:r>
              <w:t>Intervista ai cittadini sulla conoscenza della Pinacoteca di Brera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5C3240" w:rsidRDefault="005C3240" w:rsidP="0040649B"/>
        </w:tc>
      </w:tr>
      <w:tr w:rsidR="005C3240" w:rsidRPr="00F22AF3" w:rsidTr="00734AE3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5C3240" w:rsidRPr="00F22AF3" w:rsidRDefault="005C3240" w:rsidP="0040649B">
            <w:pPr>
              <w:rPr>
                <w:b/>
                <w:bCs/>
              </w:rPr>
            </w:pPr>
            <w:r w:rsidRPr="00F22AF3">
              <w:rPr>
                <w:b/>
                <w:bCs/>
              </w:rPr>
              <w:t>totale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5C3240" w:rsidRPr="00F22AF3" w:rsidRDefault="005C3240" w:rsidP="0040649B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5C3240" w:rsidRPr="00F22AF3" w:rsidRDefault="005C3240" w:rsidP="0040649B">
            <w:pPr>
              <w:rPr>
                <w:b/>
                <w:bCs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5C3240" w:rsidRPr="00F22AF3" w:rsidRDefault="005C3240" w:rsidP="0040649B">
            <w:pPr>
              <w:rPr>
                <w:b/>
                <w:bCs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C3240" w:rsidRPr="00F22AF3" w:rsidRDefault="00D9008E" w:rsidP="004064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34 </w:t>
            </w:r>
            <w:r w:rsidR="005C3240" w:rsidRPr="00F22AF3">
              <w:rPr>
                <w:b/>
                <w:bCs/>
              </w:rPr>
              <w:t>ore</w:t>
            </w:r>
          </w:p>
        </w:tc>
      </w:tr>
    </w:tbl>
    <w:p w:rsidR="005C3240" w:rsidRDefault="005C3240" w:rsidP="005C3240"/>
    <w:p w:rsidR="005C3240" w:rsidRDefault="005C3240" w:rsidP="005C3240">
      <w:r>
        <w:t xml:space="preserve">Il Consiglio di Classe prevede la presenza di esperti esterni? </w:t>
      </w:r>
      <w:r w:rsidR="00734AE3">
        <w:t>SI – Lezione frontale di un esperto dei</w:t>
      </w:r>
      <w:r>
        <w:t xml:space="preserve"> (si o no, specificare)</w:t>
      </w:r>
    </w:p>
    <w:p w:rsidR="005C3240" w:rsidRDefault="005C3240" w:rsidP="005C3240">
      <w:r>
        <w:t xml:space="preserve">Il Consiglio di Classe prevede di utilizzare ore CLIL per l’Educazione </w:t>
      </w:r>
      <w:proofErr w:type="spellStart"/>
      <w:r>
        <w:t>Civca</w:t>
      </w:r>
      <w:proofErr w:type="spellEnd"/>
      <w:r>
        <w:t>? ………………. (si o no, specificare)</w:t>
      </w:r>
    </w:p>
    <w:p w:rsidR="005C3240" w:rsidRDefault="005C3240" w:rsidP="005C3240">
      <w:r>
        <w:t>Il Consiglio di Classe prevede di realizzare un’uscita didattica o una visita guidata inerente i contenuti trasversali trattati? …………………….si /no specificare</w:t>
      </w:r>
    </w:p>
    <w:p w:rsidR="005C3240" w:rsidRDefault="005C3240">
      <w:pPr>
        <w:widowControl/>
        <w:spacing w:after="160" w:line="259" w:lineRule="auto"/>
      </w:pPr>
      <w:r>
        <w:br w:type="page"/>
      </w:r>
    </w:p>
    <w:p w:rsidR="005C3240" w:rsidRDefault="005C3240" w:rsidP="005C3240"/>
    <w:p w:rsidR="005C3240" w:rsidRPr="006E5EFD" w:rsidRDefault="005C3240" w:rsidP="005C3240">
      <w:pPr>
        <w:jc w:val="center"/>
        <w:rPr>
          <w:b/>
          <w:bCs/>
          <w:sz w:val="28"/>
          <w:szCs w:val="28"/>
        </w:rPr>
      </w:pPr>
      <w:r w:rsidRPr="006E5EFD">
        <w:rPr>
          <w:b/>
          <w:bCs/>
          <w:sz w:val="28"/>
          <w:szCs w:val="28"/>
        </w:rPr>
        <w:t>NOTE ESPLICATIVE</w:t>
      </w:r>
    </w:p>
    <w:p w:rsidR="005C3240" w:rsidRPr="00F672CD" w:rsidRDefault="005C3240" w:rsidP="005C3240">
      <w:pPr>
        <w:rPr>
          <w:b/>
          <w:bCs/>
        </w:rPr>
      </w:pPr>
    </w:p>
    <w:p w:rsidR="005C3240" w:rsidRPr="006E5EFD" w:rsidRDefault="005C3240" w:rsidP="005C3240">
      <w:pPr>
        <w:rPr>
          <w:color w:val="FF0000"/>
          <w:sz w:val="20"/>
          <w:szCs w:val="20"/>
        </w:rPr>
      </w:pPr>
      <w:r w:rsidRPr="006E5EFD">
        <w:rPr>
          <w:color w:val="FF0000"/>
          <w:sz w:val="20"/>
          <w:szCs w:val="20"/>
        </w:rPr>
        <w:t>(SI PREGA AL TERMINE DELLA COMPILAZIONE DI CANCELLARE GLI ASTERISCHI PRESENTI NELLA SCHEDA DI SINTESI)</w:t>
      </w:r>
    </w:p>
    <w:p w:rsidR="005C3240" w:rsidRDefault="005C3240" w:rsidP="005C3240"/>
    <w:p w:rsidR="005C3240" w:rsidRDefault="005C3240" w:rsidP="005C3240">
      <w:r>
        <w:t>(*) TRAGUARDI DI COMPETENZA: si intende: al termine del percorso, del modulo, dell’unità didattica svolta, lo studente Sa …. È consapevole…. È in grado…. Ha capito….  Se possibile, ci si riferisca ai traguardi trasversali (allegato 1), se essi sono richiamabili.</w:t>
      </w:r>
    </w:p>
    <w:p w:rsidR="005C3240" w:rsidRDefault="005C3240" w:rsidP="005C3240">
      <w:r>
        <w:t xml:space="preserve">Perciò, </w:t>
      </w:r>
      <w:r w:rsidRPr="002D6642">
        <w:rPr>
          <w:i/>
          <w:iCs/>
        </w:rPr>
        <w:t>ad esempio</w:t>
      </w:r>
      <w:r>
        <w:t>,  si inserisca la seguente formulazione:</w:t>
      </w:r>
    </w:p>
    <w:p w:rsidR="005C3240" w:rsidRDefault="005C3240" w:rsidP="005C3240">
      <w:r>
        <w:t>- saper……</w:t>
      </w:r>
    </w:p>
    <w:p w:rsidR="005C3240" w:rsidRDefault="005C3240" w:rsidP="005C3240">
      <w:r>
        <w:t>- essere consapevoli di …..</w:t>
      </w:r>
    </w:p>
    <w:p w:rsidR="005C3240" w:rsidRDefault="005C3240" w:rsidP="005C3240">
      <w:r>
        <w:t>- comprendere che…..</w:t>
      </w:r>
    </w:p>
    <w:p w:rsidR="005C3240" w:rsidRDefault="005C3240" w:rsidP="005C3240">
      <w:r>
        <w:t>- riconoscere che….</w:t>
      </w:r>
    </w:p>
    <w:p w:rsidR="005C3240" w:rsidRDefault="005C3240" w:rsidP="005C3240">
      <w:r>
        <w:t>- essere in grado di….. eccetera</w:t>
      </w:r>
    </w:p>
    <w:p w:rsidR="005C3240" w:rsidRDefault="005C3240" w:rsidP="005C3240"/>
    <w:p w:rsidR="005C3240" w:rsidRDefault="005C3240" w:rsidP="005C3240"/>
    <w:p w:rsidR="005C3240" w:rsidRDefault="005C3240" w:rsidP="005C3240">
      <w:r>
        <w:t>(**) CURVATURA CURRICOLARE: si inserisca la disciplina o le discipline che si faranno carico di quello specifico traguardo e di conseguenza il docente che ne sarà responsabile, condurrà la lezione, l’annoterà sul registro e valuterà gli alunni. Rammento che la verifica proposta dovrà essere coerente con gli obiettivi specifici e i traguardi di competenza attesi.</w:t>
      </w:r>
    </w:p>
    <w:p w:rsidR="005C3240" w:rsidRPr="002D6642" w:rsidRDefault="005C3240" w:rsidP="005C3240">
      <w:pPr>
        <w:rPr>
          <w:i/>
          <w:iCs/>
        </w:rPr>
      </w:pPr>
      <w:r w:rsidRPr="002D6642">
        <w:rPr>
          <w:i/>
          <w:iCs/>
        </w:rPr>
        <w:t xml:space="preserve">Esempio: </w:t>
      </w:r>
    </w:p>
    <w:p w:rsidR="005C3240" w:rsidRDefault="005C3240" w:rsidP="005C3240">
      <w:r>
        <w:t>inglese</w:t>
      </w:r>
    </w:p>
    <w:p w:rsidR="005C3240" w:rsidRDefault="005C3240" w:rsidP="005C3240">
      <w:r>
        <w:t>italiano</w:t>
      </w:r>
    </w:p>
    <w:p w:rsidR="005C3240" w:rsidRDefault="005C3240" w:rsidP="005C3240"/>
    <w:p w:rsidR="005C3240" w:rsidRDefault="005C3240" w:rsidP="005C3240"/>
    <w:p w:rsidR="005C3240" w:rsidRDefault="005C3240" w:rsidP="005C3240">
      <w:r>
        <w:t>(***)RISULTATI DI APPRENDIMENTO /OBIETTIVI SPECIFICI DI APPRENDIMENTO.</w:t>
      </w:r>
    </w:p>
    <w:p w:rsidR="005C3240" w:rsidRDefault="005C3240" w:rsidP="005C3240">
      <w:r>
        <w:t>In questa sezione, si indichino i contenuti nello specifico che il docente di disciplina, indicato nella colonna precedente, svilupperà. Essi saranno oggetto di test/ verifica per gli studenti, che dovranno dimostrare di aver raggiunto i traguardi di competenza attesi in relazione all’ambito considerato e ai traguardi trasversali.</w:t>
      </w:r>
    </w:p>
    <w:p w:rsidR="005C3240" w:rsidRDefault="005C3240" w:rsidP="005C3240">
      <w:r w:rsidRPr="002D6642">
        <w:rPr>
          <w:i/>
          <w:iCs/>
        </w:rPr>
        <w:t>Esempio</w:t>
      </w:r>
      <w:r>
        <w:t>: la condizione della donna nell’Inghilterra all’epoca Vittoriana;  le donne in Piccolo Mondo Antico, le donne nella Divina Commedia ….</w:t>
      </w:r>
    </w:p>
    <w:p w:rsidR="005C3240" w:rsidRDefault="005C3240" w:rsidP="005C3240"/>
    <w:p w:rsidR="005C3240" w:rsidRDefault="005C3240" w:rsidP="005C3240"/>
    <w:p w:rsidR="005C3240" w:rsidRDefault="005C3240" w:rsidP="005C3240">
      <w:pPr>
        <w:jc w:val="both"/>
      </w:pPr>
      <w:r>
        <w:t>(****) COMPETENZE TRASVERSALI: si richiami la competenza trasversale individuata dal Collegio Docenti e riportata nell’allegato 1, spiegando come essa si collega al compito produttivo assegnato agli alunni.</w:t>
      </w:r>
    </w:p>
    <w:p w:rsidR="00132265" w:rsidRDefault="005C3240" w:rsidP="005C3240">
      <w:pPr>
        <w:jc w:val="both"/>
      </w:pPr>
      <w:r>
        <w:t xml:space="preserve">Sarà utile prevedere anche il richiamo ad una delle metodologie che abbiamo individuato, in sede di Collegio Docenti e di Dipartimenti, per coinvolgere maggiormente gli studenti. Il compito pratico è essenziale, non solo perché ovviamente alleggerisce l’impatto sulla didattica curricolare, ma soprattutto perché mobilita gli studenti, li rende parte attiva, tiene conto del valore teorico-pratico dell’Educazione Civica (si veda la sezione 4 </w:t>
      </w:r>
      <w:r w:rsidRPr="00140FF9">
        <w:t xml:space="preserve">L’EDUCAZIONE CIVICA COME PERCORSO DI CRESCITA PERSONALE PER GLI STUDENTI </w:t>
      </w:r>
      <w:r>
        <w:t xml:space="preserve">e la sezione 5 </w:t>
      </w:r>
      <w:r w:rsidRPr="00140FF9">
        <w:t xml:space="preserve">L’EDUCAZIONE CIVICA COME DISCIPLINA TEORICO – PRATICA </w:t>
      </w:r>
      <w:r>
        <w:t>del curricolo generale inserito nella sezione Offerta Formativa)</w:t>
      </w:r>
    </w:p>
    <w:p w:rsidR="002531E7" w:rsidRDefault="002531E7" w:rsidP="005C3240">
      <w:pPr>
        <w:jc w:val="both"/>
      </w:pPr>
    </w:p>
    <w:p w:rsidR="002531E7" w:rsidRDefault="002531E7" w:rsidP="005C3240">
      <w:pPr>
        <w:jc w:val="both"/>
      </w:pPr>
    </w:p>
    <w:p w:rsidR="002531E7" w:rsidRDefault="002531E7" w:rsidP="005C3240">
      <w:pPr>
        <w:jc w:val="both"/>
      </w:pPr>
    </w:p>
    <w:p w:rsidR="002531E7" w:rsidRDefault="002531E7" w:rsidP="005C3240">
      <w:pPr>
        <w:jc w:val="both"/>
      </w:pPr>
    </w:p>
    <w:p w:rsidR="002531E7" w:rsidRDefault="002531E7" w:rsidP="005C3240">
      <w:pPr>
        <w:jc w:val="both"/>
      </w:pPr>
    </w:p>
    <w:p w:rsidR="002531E7" w:rsidRDefault="002531E7" w:rsidP="005C3240">
      <w:pPr>
        <w:jc w:val="both"/>
      </w:pPr>
    </w:p>
    <w:p w:rsidR="002531E7" w:rsidRDefault="002531E7" w:rsidP="005C3240">
      <w:pPr>
        <w:jc w:val="both"/>
      </w:pPr>
    </w:p>
    <w:p w:rsidR="002531E7" w:rsidRDefault="002531E7" w:rsidP="005C3240">
      <w:pPr>
        <w:jc w:val="both"/>
      </w:pPr>
    </w:p>
    <w:p w:rsidR="002531E7" w:rsidRDefault="002531E7" w:rsidP="005C3240">
      <w:pPr>
        <w:jc w:val="both"/>
      </w:pPr>
    </w:p>
    <w:p w:rsidR="002531E7" w:rsidRDefault="002531E7" w:rsidP="005C3240">
      <w:pPr>
        <w:jc w:val="both"/>
      </w:pPr>
    </w:p>
    <w:p w:rsidR="002531E7" w:rsidRDefault="002531E7" w:rsidP="005C3240">
      <w:pPr>
        <w:jc w:val="both"/>
      </w:pPr>
    </w:p>
    <w:p w:rsidR="002531E7" w:rsidRPr="002531E7" w:rsidRDefault="002531E7" w:rsidP="002531E7">
      <w:pPr>
        <w:widowControl/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lang w:eastAsia="it-IT"/>
        </w:rPr>
      </w:pPr>
      <w:r w:rsidRPr="002531E7">
        <w:rPr>
          <w:rFonts w:ascii="Helvetica" w:eastAsia="Times New Roman" w:hAnsi="Helvetica" w:cs="Helvetica"/>
          <w:color w:val="222222"/>
          <w:lang w:eastAsia="it-IT"/>
        </w:rPr>
        <w:lastRenderedPageBreak/>
        <w:t> </w:t>
      </w:r>
    </w:p>
    <w:p w:rsidR="002531E7" w:rsidRPr="002531E7" w:rsidRDefault="002531E7" w:rsidP="002531E7">
      <w:pPr>
        <w:widowControl/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lang w:eastAsia="it-IT"/>
        </w:rPr>
      </w:pPr>
      <w:r w:rsidRPr="002531E7">
        <w:rPr>
          <w:rFonts w:ascii="Helvetica" w:eastAsia="Times New Roman" w:hAnsi="Helvetica" w:cs="Helvetica"/>
          <w:b/>
          <w:bCs/>
          <w:i/>
          <w:iCs/>
          <w:color w:val="222222"/>
          <w:u w:val="single"/>
          <w:lang w:eastAsia="it-IT"/>
        </w:rPr>
        <w:t>CLASSI TERZE E QUARTE :</w:t>
      </w:r>
    </w:p>
    <w:p w:rsidR="002531E7" w:rsidRPr="002531E7" w:rsidRDefault="002531E7" w:rsidP="002531E7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222222"/>
          <w:lang w:eastAsia="it-IT"/>
        </w:rPr>
      </w:pPr>
      <w:r w:rsidRPr="002531E7">
        <w:rPr>
          <w:rFonts w:ascii="Helvetica" w:eastAsia="Times New Roman" w:hAnsi="Helvetica" w:cs="Helvetica"/>
          <w:color w:val="222222"/>
          <w:lang w:eastAsia="it-IT"/>
        </w:rPr>
        <w:t xml:space="preserve">Prima impressione dei docenti sulla classe ed esame della eventuale documentazione riservata di studenti; adozione di eventuali provvedimenti necessari e accordi per la stesura o l’aggiornamento  di </w:t>
      </w:r>
      <w:proofErr w:type="spellStart"/>
      <w:r w:rsidRPr="002531E7">
        <w:rPr>
          <w:rFonts w:ascii="Helvetica" w:eastAsia="Times New Roman" w:hAnsi="Helvetica" w:cs="Helvetica"/>
          <w:color w:val="222222"/>
          <w:lang w:eastAsia="it-IT"/>
        </w:rPr>
        <w:t>PdP</w:t>
      </w:r>
      <w:proofErr w:type="spellEnd"/>
      <w:r w:rsidRPr="002531E7">
        <w:rPr>
          <w:rFonts w:ascii="Helvetica" w:eastAsia="Times New Roman" w:hAnsi="Helvetica" w:cs="Helvetica"/>
          <w:color w:val="222222"/>
          <w:lang w:eastAsia="it-IT"/>
        </w:rPr>
        <w:t>  e PEI;</w:t>
      </w:r>
    </w:p>
    <w:p w:rsidR="002531E7" w:rsidRPr="002531E7" w:rsidRDefault="002531E7" w:rsidP="002531E7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222222"/>
          <w:lang w:eastAsia="it-IT"/>
        </w:rPr>
      </w:pPr>
      <w:r w:rsidRPr="002531E7">
        <w:rPr>
          <w:rFonts w:ascii="Helvetica" w:eastAsia="Times New Roman" w:hAnsi="Helvetica" w:cs="Helvetica"/>
          <w:color w:val="222222"/>
          <w:lang w:eastAsia="it-IT"/>
        </w:rPr>
        <w:t>Educazione Civica (definizione dei contenuti, delle competenze, degli obiettivi specifici e compilazione della scheda riepilogativa);</w:t>
      </w:r>
    </w:p>
    <w:p w:rsidR="002531E7" w:rsidRPr="002531E7" w:rsidRDefault="002531E7" w:rsidP="002531E7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222222"/>
          <w:lang w:eastAsia="it-IT"/>
        </w:rPr>
      </w:pPr>
      <w:r w:rsidRPr="002531E7">
        <w:rPr>
          <w:rFonts w:ascii="Helvetica" w:eastAsia="Times New Roman" w:hAnsi="Helvetica" w:cs="Helvetica"/>
          <w:color w:val="222222"/>
          <w:lang w:eastAsia="it-IT"/>
        </w:rPr>
        <w:t xml:space="preserve">Formulazione degli Obiettivi Educativi che saranno inseriti in piattaforma </w:t>
      </w:r>
      <w:proofErr w:type="spellStart"/>
      <w:r w:rsidRPr="002531E7">
        <w:rPr>
          <w:rFonts w:ascii="Helvetica" w:eastAsia="Times New Roman" w:hAnsi="Helvetica" w:cs="Helvetica"/>
          <w:color w:val="222222"/>
          <w:lang w:eastAsia="it-IT"/>
        </w:rPr>
        <w:t>Elionet</w:t>
      </w:r>
      <w:proofErr w:type="spellEnd"/>
      <w:r w:rsidRPr="002531E7">
        <w:rPr>
          <w:rFonts w:ascii="Helvetica" w:eastAsia="Times New Roman" w:hAnsi="Helvetica" w:cs="Helvetica"/>
          <w:color w:val="222222"/>
          <w:lang w:eastAsia="it-IT"/>
        </w:rPr>
        <w:t>  per la classe e  di altri Obiettivi trasversali concernenti competenze – stili di apprendimento che  il Consiglio di Classe, vista la prima osservazione della scolaresca e la rilevazione di eventuali problematiche generali di ordine didattico emerse, ritiene debbano essere maggiormente focalizzati, eventualmente responsabilizzando gli studenti in merito alla loro importanza e tenuto conto delle specificità del triennio; eventuali contenuti CLIL;</w:t>
      </w:r>
    </w:p>
    <w:p w:rsidR="002531E7" w:rsidRPr="002531E7" w:rsidRDefault="002531E7" w:rsidP="002531E7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222222"/>
          <w:lang w:eastAsia="it-IT"/>
        </w:rPr>
      </w:pPr>
      <w:r w:rsidRPr="002531E7">
        <w:rPr>
          <w:rFonts w:ascii="Helvetica" w:eastAsia="Times New Roman" w:hAnsi="Helvetica" w:cs="Helvetica"/>
          <w:color w:val="222222"/>
          <w:lang w:eastAsia="it-IT"/>
        </w:rPr>
        <w:t>Programmazione didattica con scansione temporale; definizione degli obiettivi didattici di ogni disciplina, dei metodi, dei mezzi e dei sussidi, delle modalità di valutazione; ponderazione della qualità e della quantità della richiesta didattica rivolta agli studenti, onde arrivare ai traguardi attesi per il termine del secondo biennio;</w:t>
      </w:r>
    </w:p>
    <w:p w:rsidR="002531E7" w:rsidRPr="002531E7" w:rsidRDefault="002531E7" w:rsidP="002531E7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222222"/>
          <w:lang w:eastAsia="it-IT"/>
        </w:rPr>
      </w:pPr>
      <w:r w:rsidRPr="002531E7">
        <w:rPr>
          <w:rFonts w:ascii="Helvetica" w:eastAsia="Times New Roman" w:hAnsi="Helvetica" w:cs="Helvetica"/>
          <w:color w:val="222222"/>
          <w:lang w:eastAsia="it-IT"/>
        </w:rPr>
        <w:t>Eventuali uscite didattiche proposte per l’anno scolastico 2021-22.</w:t>
      </w:r>
    </w:p>
    <w:p w:rsidR="002531E7" w:rsidRDefault="002531E7" w:rsidP="005C3240">
      <w:pPr>
        <w:jc w:val="both"/>
      </w:pPr>
    </w:p>
    <w:sectPr w:rsidR="002531E7" w:rsidSect="000A5B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9B4"/>
    <w:multiLevelType w:val="multilevel"/>
    <w:tmpl w:val="BF246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A168D"/>
    <w:multiLevelType w:val="hybridMultilevel"/>
    <w:tmpl w:val="C9C89186"/>
    <w:lvl w:ilvl="0" w:tplc="6C5A5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2D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8C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BCE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7A1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323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22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7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06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40"/>
    <w:rsid w:val="000A5B78"/>
    <w:rsid w:val="000E7542"/>
    <w:rsid w:val="00132265"/>
    <w:rsid w:val="00166C5F"/>
    <w:rsid w:val="00195174"/>
    <w:rsid w:val="002531E7"/>
    <w:rsid w:val="002571DE"/>
    <w:rsid w:val="00484B6B"/>
    <w:rsid w:val="00541E04"/>
    <w:rsid w:val="005C3240"/>
    <w:rsid w:val="00734AE3"/>
    <w:rsid w:val="007E3012"/>
    <w:rsid w:val="00925710"/>
    <w:rsid w:val="00A24703"/>
    <w:rsid w:val="00AD004B"/>
    <w:rsid w:val="00C43157"/>
    <w:rsid w:val="00D9008E"/>
    <w:rsid w:val="00DB5173"/>
    <w:rsid w:val="00F54F32"/>
    <w:rsid w:val="00FC0967"/>
    <w:rsid w:val="00FD1DAF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C3240"/>
    <w:pPr>
      <w:widowControl w:val="0"/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531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531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C3240"/>
    <w:pPr>
      <w:widowControl w:val="0"/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531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531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CF282-E6F5-44C4-8C4C-6155934F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Albalisa Azzariti</dc:creator>
  <cp:lastModifiedBy>docente docente</cp:lastModifiedBy>
  <cp:revision>2</cp:revision>
  <cp:lastPrinted>2021-10-23T06:36:00Z</cp:lastPrinted>
  <dcterms:created xsi:type="dcterms:W3CDTF">2021-10-27T07:09:00Z</dcterms:created>
  <dcterms:modified xsi:type="dcterms:W3CDTF">2021-10-27T07:09:00Z</dcterms:modified>
</cp:coreProperties>
</file>