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B" w:rsidRDefault="00DB636B">
      <w:pPr>
        <w:jc w:val="center"/>
        <w:rPr>
          <w:b/>
          <w:bCs/>
        </w:rPr>
      </w:pPr>
      <w:bookmarkStart w:id="0" w:name="_GoBack"/>
      <w:bookmarkEnd w:id="0"/>
    </w:p>
    <w:p w:rsidR="00DB636B" w:rsidRDefault="00055334">
      <w:pPr>
        <w:jc w:val="center"/>
        <w:rPr>
          <w:b/>
          <w:bCs/>
        </w:rPr>
      </w:pPr>
      <w:r>
        <w:rPr>
          <w:b/>
          <w:bCs/>
        </w:rPr>
        <w:t>SCHEDA DI SINTESI EDUCAZIONE CIVICA A CURA DEL CONSIGLIO DI CLASSE</w:t>
      </w:r>
    </w:p>
    <w:p w:rsidR="00DB636B" w:rsidRDefault="00DB636B"/>
    <w:p w:rsidR="00DB636B" w:rsidRDefault="00055334">
      <w:r>
        <w:rPr>
          <w:b/>
        </w:rPr>
        <w:t>CLASSE 2D</w:t>
      </w:r>
      <w:r>
        <w:t xml:space="preserve"> - DATA APPROVAZIONE: </w:t>
      </w:r>
      <w:proofErr w:type="spellStart"/>
      <w:r>
        <w:t>CdC</w:t>
      </w:r>
      <w:proofErr w:type="spellEnd"/>
      <w:r>
        <w:t xml:space="preserve"> del 12 -10 - 2021</w:t>
      </w:r>
    </w:p>
    <w:p w:rsidR="00DB636B" w:rsidRDefault="00DB636B"/>
    <w:p w:rsidR="00DB636B" w:rsidRDefault="00055334">
      <w:r>
        <w:rPr>
          <w:b/>
          <w:bCs/>
          <w:color w:val="002060"/>
        </w:rPr>
        <w:t xml:space="preserve">CONTENUTO – TEMA TRASVERSALE INDIVIDUATO: </w:t>
      </w:r>
      <w:r>
        <w:rPr>
          <w:rFonts w:ascii="Lucida Grande" w:hAnsi="Lucida Grande" w:cs="Lucida Grande"/>
          <w:color w:val="000000"/>
        </w:rPr>
        <w:t>IL VALORE DELLA CITTADINANZA</w:t>
      </w:r>
    </w:p>
    <w:p w:rsidR="00DB636B" w:rsidRDefault="00055334">
      <w:pPr>
        <w:rPr>
          <w:b/>
          <w:bCs/>
          <w:color w:val="002060"/>
        </w:rPr>
      </w:pPr>
      <w:r>
        <w:rPr>
          <w:b/>
          <w:bCs/>
          <w:color w:val="002060"/>
        </w:rPr>
        <w:t>AMBITI E TRAGUARDI DI COMPETENZA</w:t>
      </w:r>
    </w:p>
    <w:p w:rsidR="00DB636B" w:rsidRDefault="00DB636B"/>
    <w:tbl>
      <w:tblPr>
        <w:tblStyle w:val="Grigliatabella"/>
        <w:tblW w:w="9667" w:type="dxa"/>
        <w:tblLayout w:type="fixed"/>
        <w:tblLook w:val="04A0" w:firstRow="1" w:lastRow="0" w:firstColumn="1" w:lastColumn="0" w:noHBand="0" w:noVBand="1"/>
      </w:tblPr>
      <w:tblGrid>
        <w:gridCol w:w="2188"/>
        <w:gridCol w:w="1776"/>
        <w:gridCol w:w="2968"/>
        <w:gridCol w:w="1860"/>
        <w:gridCol w:w="875"/>
      </w:tblGrid>
      <w:tr w:rsidR="00DB636B">
        <w:tc>
          <w:tcPr>
            <w:tcW w:w="2188" w:type="dxa"/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AMBITO</w:t>
            </w:r>
          </w:p>
        </w:tc>
        <w:tc>
          <w:tcPr>
            <w:tcW w:w="1776" w:type="dxa"/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TRAGUARDI DI </w:t>
            </w:r>
            <w:r>
              <w:rPr>
                <w:rFonts w:eastAsia="Calibri"/>
                <w:b/>
                <w:bCs/>
              </w:rPr>
              <w:t>COMPETENZA</w:t>
            </w:r>
          </w:p>
        </w:tc>
        <w:tc>
          <w:tcPr>
            <w:tcW w:w="2968" w:type="dxa"/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CURVATURA CURRICOLARE</w:t>
            </w:r>
          </w:p>
        </w:tc>
        <w:tc>
          <w:tcPr>
            <w:tcW w:w="1860" w:type="dxa"/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RISULTATI DI APPRENDIMENTO /OBIETTIVI SPECIFICI DI APPRENDIMENTO</w:t>
            </w:r>
          </w:p>
          <w:p w:rsidR="00DB636B" w:rsidRDefault="00DB636B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ORE</w:t>
            </w:r>
          </w:p>
        </w:tc>
      </w:tr>
      <w:tr w:rsidR="00DB636B">
        <w:trPr>
          <w:trHeight w:val="502"/>
        </w:trPr>
        <w:tc>
          <w:tcPr>
            <w:tcW w:w="2188" w:type="dxa"/>
            <w:vMerge w:val="restart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COSTITUZIONE, diritto (nazionale e internazionale), legalità e solidarietà</w:t>
            </w:r>
          </w:p>
        </w:tc>
        <w:tc>
          <w:tcPr>
            <w:tcW w:w="1776" w:type="dxa"/>
            <w:vMerge w:val="restart"/>
          </w:tcPr>
          <w:p w:rsidR="00DB636B" w:rsidRDefault="00055334">
            <w:pPr>
              <w:pStyle w:val="NormaleWeb"/>
              <w:widowControl w:val="0"/>
              <w:shd w:val="clear" w:color="auto" w:fill="FFFFFF"/>
              <w:spacing w:after="280"/>
              <w:rPr>
                <w:rFonts w:asciiTheme="minorHAnsi" w:hAnsiTheme="minorHAnsi"/>
                <w:color w:val="001E5E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 xml:space="preserve">Comprendere il concetto di cittadinanza, Stato, Regione, Città </w:t>
            </w:r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Metropolitana, Comune e Municipi.</w:t>
            </w:r>
          </w:p>
          <w:p w:rsidR="00DB636B" w:rsidRDefault="00055334">
            <w:pPr>
              <w:pStyle w:val="NormaleWeb"/>
              <w:widowControl w:val="0"/>
              <w:shd w:val="clear" w:color="auto" w:fill="FFFFFF"/>
              <w:spacing w:before="280" w:after="280"/>
              <w:rPr>
                <w:rFonts w:asciiTheme="minorHAnsi" w:hAnsiTheme="minorHAnsi"/>
                <w:color w:val="001E5E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Riconoscere i sistemi e le organizzazioni che regolano i rapporti fra i cittadini e i principi di libertà sanciti dalla Costituzione Italiana e dalle Carte Internazionali</w:t>
            </w:r>
          </w:p>
          <w:p w:rsidR="00DB636B" w:rsidRDefault="00055334">
            <w:pPr>
              <w:pStyle w:val="NormaleWeb"/>
              <w:widowControl w:val="0"/>
              <w:shd w:val="clear" w:color="auto" w:fill="FFFFFF"/>
              <w:spacing w:before="2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 xml:space="preserve">Essere consapevoli che i principi di </w:t>
            </w:r>
            <w:proofErr w:type="spellStart"/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solidarieta</w:t>
            </w:r>
            <w:proofErr w:type="spellEnd"/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̀,</w:t>
            </w:r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 xml:space="preserve"> uguaglianza e rispetto della </w:t>
            </w:r>
            <w:proofErr w:type="spellStart"/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diversita</w:t>
            </w:r>
            <w:proofErr w:type="spellEnd"/>
            <w:r>
              <w:rPr>
                <w:rFonts w:asciiTheme="minorHAnsi" w:eastAsia="Calibri" w:hAnsiTheme="minorHAnsi"/>
                <w:color w:val="001E5E"/>
                <w:sz w:val="22"/>
                <w:szCs w:val="22"/>
              </w:rPr>
              <w:t>̀ sono i pilastri che sorreggono la convivenza civile e favoriscono la costruzione di un futuro equo e sostenibile</w:t>
            </w: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geostoria</w:t>
            </w:r>
            <w:proofErr w:type="spellEnd"/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(prof.ssa </w:t>
            </w:r>
            <w:proofErr w:type="spellStart"/>
            <w:r>
              <w:rPr>
                <w:rFonts w:eastAsia="Calibri"/>
              </w:rPr>
              <w:t>Trabella</w:t>
            </w:r>
            <w:proofErr w:type="spellEnd"/>
            <w:r>
              <w:rPr>
                <w:rFonts w:eastAsia="Calibri"/>
              </w:rPr>
              <w:t>)</w:t>
            </w:r>
          </w:p>
          <w:p w:rsidR="00DB636B" w:rsidRDefault="00055334">
            <w:pPr>
              <w:pStyle w:val="Paragrafoelenco"/>
              <w:numPr>
                <w:ilvl w:val="0"/>
                <w:numId w:val="1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trimestre</w:t>
            </w:r>
          </w:p>
          <w:p w:rsidR="00DB636B" w:rsidRDefault="00055334">
            <w:pPr>
              <w:pStyle w:val="Paragrafoelenco"/>
              <w:numPr>
                <w:ilvl w:val="0"/>
                <w:numId w:val="1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verifica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Significato e storia del concetto di cittadinanza</w:t>
            </w:r>
          </w:p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B636B">
        <w:trPr>
          <w:trHeight w:val="501"/>
        </w:trPr>
        <w:tc>
          <w:tcPr>
            <w:tcW w:w="2188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1776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geostoria</w:t>
            </w:r>
            <w:proofErr w:type="spellEnd"/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(prof.ssa De Marchi)</w:t>
            </w:r>
          </w:p>
          <w:p w:rsidR="00DB636B" w:rsidRDefault="00055334">
            <w:pPr>
              <w:pStyle w:val="Paragrafoelenco"/>
              <w:numPr>
                <w:ilvl w:val="0"/>
                <w:numId w:val="2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trimestre</w:t>
            </w:r>
          </w:p>
          <w:p w:rsidR="00DB636B" w:rsidRDefault="00055334">
            <w:pPr>
              <w:pStyle w:val="Paragrafoelenco"/>
              <w:numPr>
                <w:ilvl w:val="0"/>
                <w:numId w:val="2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verifica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Il Consiglio comunale: composizione e competenze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B636B">
        <w:trPr>
          <w:trHeight w:val="501"/>
        </w:trPr>
        <w:tc>
          <w:tcPr>
            <w:tcW w:w="2188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1776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r>
              <w:rPr>
                <w:rFonts w:eastAsia="Calibri"/>
                <w:b/>
              </w:rPr>
              <w:t>scienze motorie</w:t>
            </w:r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(prof.ssa Bellinzona)</w:t>
            </w:r>
          </w:p>
          <w:p w:rsidR="00DB636B" w:rsidRDefault="00055334">
            <w:pPr>
              <w:pStyle w:val="Paragrafoelenco"/>
              <w:numPr>
                <w:ilvl w:val="0"/>
                <w:numId w:val="3"/>
              </w:numPr>
              <w:ind w:left="431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pentamestre</w:t>
            </w:r>
            <w:proofErr w:type="spellEnd"/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Partecipazione ad una seduta del Consiglio comunale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B636B">
        <w:trPr>
          <w:trHeight w:val="716"/>
        </w:trPr>
        <w:tc>
          <w:tcPr>
            <w:tcW w:w="2188" w:type="dxa"/>
            <w:vMerge w:val="restart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SVILUPPO SOSTENIBILE, educazione ambientale,</w:t>
            </w:r>
            <w:r>
              <w:rPr>
                <w:rFonts w:eastAsia="Calibri"/>
              </w:rPr>
              <w:t xml:space="preserve"> conoscenza e tutela del patrimonio e del </w:t>
            </w:r>
            <w:r>
              <w:rPr>
                <w:rFonts w:eastAsia="Calibri"/>
              </w:rPr>
              <w:lastRenderedPageBreak/>
              <w:t>territorio</w:t>
            </w:r>
          </w:p>
        </w:tc>
        <w:tc>
          <w:tcPr>
            <w:tcW w:w="1776" w:type="dxa"/>
            <w:vMerge w:val="restart"/>
          </w:tcPr>
          <w:p w:rsidR="00DB636B" w:rsidRDefault="00055334">
            <w:pPr>
              <w:pStyle w:val="NormaleWeb"/>
              <w:widowControl w:val="0"/>
              <w:shd w:val="clear" w:color="auto" w:fill="FFFFFF"/>
              <w:spacing w:after="2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lastRenderedPageBreak/>
              <w:t xml:space="preserve">Comprende la necessità di uno sviluppo equo e sostenibile, rispettoso dell’ecosistema,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nonchè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di un utilizzo consapevole delle risorse ambientali.</w:t>
            </w:r>
          </w:p>
          <w:p w:rsidR="00DB636B" w:rsidRDefault="00055334">
            <w:pPr>
              <w:pStyle w:val="NormaleWeb"/>
              <w:widowControl w:val="0"/>
              <w:shd w:val="clear" w:color="auto" w:fill="FFFFFF"/>
              <w:spacing w:before="280" w:after="2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Promuove il rispetto verso gli altri, l’ambiente e la n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atura e sa riconoscere gli effetti del degrado e dell’incuria.</w:t>
            </w:r>
          </w:p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scienze motorie</w:t>
            </w:r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(prof.ssa Bellinzona)</w:t>
            </w:r>
          </w:p>
          <w:p w:rsidR="00DB636B" w:rsidRDefault="00055334">
            <w:pPr>
              <w:pStyle w:val="Paragrafoelenco"/>
              <w:numPr>
                <w:ilvl w:val="0"/>
                <w:numId w:val="3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trimestre</w:t>
            </w:r>
          </w:p>
          <w:p w:rsidR="00DB636B" w:rsidRDefault="00055334">
            <w:pPr>
              <w:pStyle w:val="Paragrafoelenco"/>
              <w:numPr>
                <w:ilvl w:val="0"/>
                <w:numId w:val="3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test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Le dipendenze patologiche, i servizi territoriali per la cura e le ripercussioni sociali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B636B">
        <w:trPr>
          <w:trHeight w:val="714"/>
        </w:trPr>
        <w:tc>
          <w:tcPr>
            <w:tcW w:w="2188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1776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r>
              <w:rPr>
                <w:rFonts w:eastAsia="Calibri"/>
                <w:b/>
              </w:rPr>
              <w:t>scienze naturali</w:t>
            </w:r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(prof.ssa </w:t>
            </w:r>
            <w:proofErr w:type="spellStart"/>
            <w:r>
              <w:rPr>
                <w:rFonts w:eastAsia="Calibri"/>
              </w:rPr>
              <w:t>Felletti</w:t>
            </w:r>
            <w:proofErr w:type="spellEnd"/>
            <w:r>
              <w:rPr>
                <w:rFonts w:eastAsia="Calibri"/>
              </w:rPr>
              <w:t>)</w:t>
            </w:r>
          </w:p>
          <w:p w:rsidR="00DB636B" w:rsidRDefault="00055334">
            <w:pPr>
              <w:pStyle w:val="Paragrafoelenco"/>
              <w:numPr>
                <w:ilvl w:val="0"/>
                <w:numId w:val="4"/>
              </w:numPr>
              <w:ind w:left="431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pentamestre</w:t>
            </w:r>
            <w:proofErr w:type="spellEnd"/>
          </w:p>
          <w:p w:rsidR="00DB636B" w:rsidRDefault="00055334">
            <w:pPr>
              <w:pStyle w:val="Paragrafoelenco"/>
              <w:numPr>
                <w:ilvl w:val="0"/>
                <w:numId w:val="4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test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Dal diritto di cittadinanza al diritto alla salute: garantire una vita sana e promuovere il benessere di tutti a tutte le età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B636B">
        <w:trPr>
          <w:trHeight w:val="714"/>
        </w:trPr>
        <w:tc>
          <w:tcPr>
            <w:tcW w:w="2188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1776" w:type="dxa"/>
            <w:vMerge/>
          </w:tcPr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r>
              <w:rPr>
                <w:rFonts w:eastAsia="Calibri"/>
                <w:b/>
              </w:rPr>
              <w:t>disegno-storia dell’arte</w:t>
            </w:r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(prof.ssa De Marzo)</w:t>
            </w:r>
          </w:p>
          <w:p w:rsidR="00DB636B" w:rsidRDefault="00055334">
            <w:pPr>
              <w:pStyle w:val="Paragrafoelenco"/>
              <w:numPr>
                <w:ilvl w:val="0"/>
                <w:numId w:val="5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trimestre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 xml:space="preserve">Conoscenza e valorizzazione del patrimonio artistico </w:t>
            </w:r>
            <w:r>
              <w:rPr>
                <w:rFonts w:eastAsia="Calibri" w:cs="Lucida Grande"/>
                <w:color w:val="000000"/>
              </w:rPr>
              <w:t>a partire dall'art. 9 della Costituzione sulla tutela dei beni storico-artistico-culturali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B636B">
        <w:tc>
          <w:tcPr>
            <w:tcW w:w="2188" w:type="dxa"/>
          </w:tcPr>
          <w:p w:rsidR="00DB636B" w:rsidRDefault="00055334">
            <w:pPr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CITTADINANZA DIGITALE</w:t>
            </w:r>
          </w:p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1776" w:type="dxa"/>
          </w:tcPr>
          <w:p w:rsidR="00DB636B" w:rsidRDefault="00055334">
            <w:pPr>
              <w:pStyle w:val="NormaleWeb"/>
              <w:widowControl w:val="0"/>
              <w:shd w:val="clear" w:color="auto" w:fill="FFFFFF"/>
              <w:spacing w:after="2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Essere in grado di comprendere il concetto di dato e di individuare le informazioni corrette o errate, anche nel confronto con altre fonti.</w:t>
            </w:r>
          </w:p>
          <w:p w:rsidR="00DB636B" w:rsidRDefault="00055334">
            <w:pPr>
              <w:pStyle w:val="NormaleWeb"/>
              <w:widowControl w:val="0"/>
              <w:shd w:val="clear" w:color="auto" w:fill="FFFFFF"/>
              <w:spacing w:before="2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Essere consapevoli dei rischi della rete e come riuscire a individuarli.</w:t>
            </w:r>
          </w:p>
        </w:tc>
        <w:tc>
          <w:tcPr>
            <w:tcW w:w="2968" w:type="dxa"/>
          </w:tcPr>
          <w:p w:rsidR="00DB636B" w:rsidRDefault="00055334">
            <w:pPr>
              <w:rPr>
                <w:b/>
              </w:rPr>
            </w:pPr>
            <w:r>
              <w:rPr>
                <w:rFonts w:eastAsia="Calibri"/>
                <w:b/>
              </w:rPr>
              <w:t>disegno-storia dell’arte</w:t>
            </w:r>
          </w:p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(prof.ssa De Marzo)</w:t>
            </w:r>
          </w:p>
          <w:p w:rsidR="00DB636B" w:rsidRDefault="00055334">
            <w:pPr>
              <w:pStyle w:val="Paragrafoelenco"/>
              <w:numPr>
                <w:ilvl w:val="0"/>
                <w:numId w:val="6"/>
              </w:numPr>
              <w:ind w:left="431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pentamestre</w:t>
            </w:r>
            <w:proofErr w:type="spellEnd"/>
          </w:p>
          <w:p w:rsidR="00DB636B" w:rsidRDefault="00055334">
            <w:pPr>
              <w:pStyle w:val="Paragrafoelenco"/>
              <w:numPr>
                <w:ilvl w:val="0"/>
                <w:numId w:val="6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Valutazione di </w:t>
            </w:r>
            <w:proofErr w:type="spellStart"/>
            <w:r>
              <w:rPr>
                <w:rFonts w:eastAsia="Calibri"/>
              </w:rPr>
              <w:t>Power</w:t>
            </w:r>
            <w:proofErr w:type="spellEnd"/>
            <w:r>
              <w:rPr>
                <w:rFonts w:eastAsia="Calibri"/>
              </w:rPr>
              <w:t xml:space="preserve"> Point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Conoscenza della propria città: Milano paleocristiana</w:t>
            </w:r>
          </w:p>
          <w:p w:rsidR="00DB636B" w:rsidRDefault="00DB636B">
            <w:pPr>
              <w:rPr>
                <w:rFonts w:ascii="Calibri" w:eastAsia="Calibri" w:hAnsi="Calibri"/>
              </w:rPr>
            </w:pPr>
          </w:p>
          <w:p w:rsidR="00DB636B" w:rsidRDefault="00DB636B">
            <w:pPr>
              <w:rPr>
                <w:rFonts w:ascii="Calibri" w:eastAsia="Calibri" w:hAnsi="Calibri"/>
              </w:rPr>
            </w:pPr>
          </w:p>
          <w:p w:rsidR="00DB636B" w:rsidRDefault="00DB636B">
            <w:pPr>
              <w:rPr>
                <w:rFonts w:ascii="Calibri" w:eastAsia="Calibri" w:hAnsi="Calibri"/>
              </w:rPr>
            </w:pP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DB636B">
        <w:tc>
          <w:tcPr>
            <w:tcW w:w="2188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COMPETENZE TRASVERSALI</w:t>
            </w:r>
          </w:p>
        </w:tc>
        <w:tc>
          <w:tcPr>
            <w:tcW w:w="1776" w:type="dxa"/>
            <w:shd w:val="clear" w:color="auto" w:fill="auto"/>
          </w:tcPr>
          <w:p w:rsidR="00DB636B" w:rsidRDefault="00055334">
            <w:pPr>
              <w:rPr>
                <w:rFonts w:cs="Lucida Grande"/>
                <w:color w:val="000000"/>
              </w:rPr>
            </w:pPr>
            <w:r>
              <w:rPr>
                <w:rFonts w:eastAsia="Calibri" w:cs="Lucida Grande"/>
                <w:color w:val="000000"/>
              </w:rPr>
              <w:t xml:space="preserve">Saper </w:t>
            </w:r>
            <w:r>
              <w:rPr>
                <w:rFonts w:eastAsia="Calibri" w:cs="Lucida Grande"/>
                <w:color w:val="000000"/>
              </w:rPr>
              <w:t>selezionare e approfondire argomenti trattati in classe, o ricollegabili ad essi,  attraverso un lavoro di ricerca autonomo, secondo le modalità indicate dai docenti.</w:t>
            </w:r>
          </w:p>
        </w:tc>
        <w:tc>
          <w:tcPr>
            <w:tcW w:w="2968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docenti delle discipline coinvolte</w:t>
            </w:r>
            <w:r>
              <w:rPr>
                <w:rFonts w:eastAsia="Calibri"/>
              </w:rPr>
              <w:t xml:space="preserve"> nella raccolta delle informazioni da parte degli stude</w:t>
            </w:r>
            <w:r>
              <w:rPr>
                <w:rFonts w:eastAsia="Calibri"/>
              </w:rPr>
              <w:t>nti</w:t>
            </w:r>
          </w:p>
          <w:p w:rsidR="00DB636B" w:rsidRDefault="00055334">
            <w:pPr>
              <w:pStyle w:val="Paragrafoelenco"/>
              <w:numPr>
                <w:ilvl w:val="0"/>
                <w:numId w:val="7"/>
              </w:numPr>
              <w:ind w:left="431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pentamestre</w:t>
            </w:r>
            <w:proofErr w:type="spellEnd"/>
          </w:p>
          <w:p w:rsidR="00DB636B" w:rsidRDefault="00055334">
            <w:pPr>
              <w:pStyle w:val="Paragrafoelenco"/>
              <w:numPr>
                <w:ilvl w:val="0"/>
                <w:numId w:val="7"/>
              </w:numPr>
              <w:ind w:left="43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valutazione del lavoro prodotto</w:t>
            </w:r>
          </w:p>
        </w:tc>
        <w:tc>
          <w:tcPr>
            <w:tcW w:w="1860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 w:cs="Lucida Grande"/>
                <w:color w:val="000000"/>
              </w:rPr>
              <w:t>Lavoro individuale a casa. Si chiede ad ogni studente di seguire i notiziari televisivi serali per una settimana individuando notizie di cronaca che evidenzino la mancanza o la lesione di diritti civili</w:t>
            </w:r>
          </w:p>
        </w:tc>
        <w:tc>
          <w:tcPr>
            <w:tcW w:w="875" w:type="dxa"/>
          </w:tcPr>
          <w:p w:rsidR="00DB636B" w:rsidRDefault="00055334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DB636B">
        <w:tc>
          <w:tcPr>
            <w:tcW w:w="2188" w:type="dxa"/>
            <w:tcBorders>
              <w:right w:val="nil"/>
            </w:tcBorders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totale</w:t>
            </w:r>
          </w:p>
        </w:tc>
        <w:tc>
          <w:tcPr>
            <w:tcW w:w="177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DB636B" w:rsidRDefault="00DB636B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DB636B" w:rsidRDefault="00DB636B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DB636B" w:rsidRDefault="00DB636B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E7E6E6" w:themeFill="background2"/>
          </w:tcPr>
          <w:p w:rsidR="00DB636B" w:rsidRDefault="000553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34 ore</w:t>
            </w:r>
          </w:p>
        </w:tc>
      </w:tr>
    </w:tbl>
    <w:p w:rsidR="00DB636B" w:rsidRDefault="00DB636B"/>
    <w:p w:rsidR="00DB636B" w:rsidRDefault="00DB636B"/>
    <w:p w:rsidR="00DB636B" w:rsidRDefault="00055334">
      <w:r>
        <w:t xml:space="preserve">Il Consiglio di Classe prevede la presenza di esperti esterni? No  </w:t>
      </w:r>
    </w:p>
    <w:p w:rsidR="00DB636B" w:rsidRDefault="00055334">
      <w:r>
        <w:t>Il Consiglio di Classe prevede di utilizzare ore CLIL per l’Educazione Civica? No</w:t>
      </w:r>
    </w:p>
    <w:p w:rsidR="00DB636B" w:rsidRDefault="00055334">
      <w:r>
        <w:t xml:space="preserve">Il Consiglio di Classe prevede di realizzare un’uscita didattica o una visita guidata </w:t>
      </w:r>
      <w:r>
        <w:t>inerente i contenuti trasversali trattati? Sì. 1) seduta del Consiglio comunale 2) la Milano paleocristiana</w:t>
      </w:r>
    </w:p>
    <w:p w:rsidR="00DB636B" w:rsidRDefault="00055334">
      <w:pPr>
        <w:widowControl/>
        <w:spacing w:after="160" w:line="259" w:lineRule="auto"/>
      </w:pPr>
      <w:r>
        <w:br w:type="page"/>
      </w:r>
    </w:p>
    <w:p w:rsidR="00DB636B" w:rsidRDefault="00DB636B"/>
    <w:p w:rsidR="00DB636B" w:rsidRDefault="00DB636B">
      <w:pPr>
        <w:jc w:val="center"/>
        <w:rPr>
          <w:b/>
          <w:bCs/>
          <w:sz w:val="28"/>
          <w:szCs w:val="28"/>
        </w:rPr>
      </w:pPr>
    </w:p>
    <w:sectPr w:rsidR="00DB636B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72D"/>
    <w:multiLevelType w:val="multilevel"/>
    <w:tmpl w:val="2550F7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87504D"/>
    <w:multiLevelType w:val="multilevel"/>
    <w:tmpl w:val="AB1E4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2039DB"/>
    <w:multiLevelType w:val="multilevel"/>
    <w:tmpl w:val="8550B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D922E2"/>
    <w:multiLevelType w:val="multilevel"/>
    <w:tmpl w:val="D75C86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427844"/>
    <w:multiLevelType w:val="multilevel"/>
    <w:tmpl w:val="53D0B8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874F05"/>
    <w:multiLevelType w:val="multilevel"/>
    <w:tmpl w:val="92368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CF4F1D"/>
    <w:multiLevelType w:val="multilevel"/>
    <w:tmpl w:val="A1FCB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2A1F73"/>
    <w:multiLevelType w:val="multilevel"/>
    <w:tmpl w:val="81225A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6B"/>
    <w:rsid w:val="00055334"/>
    <w:rsid w:val="00D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A6D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22953"/>
    <w:pPr>
      <w:widowControl/>
      <w:spacing w:beforeAutospacing="1" w:afterAutospacing="1"/>
    </w:pPr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A6D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22953"/>
    <w:pPr>
      <w:widowControl/>
      <w:spacing w:beforeAutospacing="1" w:afterAutospacing="1"/>
    </w:pPr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2021-10-25T10:45:00Z</dcterms:created>
  <dcterms:modified xsi:type="dcterms:W3CDTF">2021-10-25T10:45:00Z</dcterms:modified>
  <dc:language>it-IT</dc:language>
</cp:coreProperties>
</file>